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4263DF">
        <w:trPr>
          <w:trHeight w:hRule="exact" w:val="1528"/>
        </w:trPr>
        <w:tc>
          <w:tcPr>
            <w:tcW w:w="143" w:type="dxa"/>
          </w:tcPr>
          <w:p w:rsidR="004263DF" w:rsidRDefault="004263DF"/>
        </w:tc>
        <w:tc>
          <w:tcPr>
            <w:tcW w:w="285" w:type="dxa"/>
          </w:tcPr>
          <w:p w:rsidR="004263DF" w:rsidRDefault="004263DF"/>
        </w:tc>
        <w:tc>
          <w:tcPr>
            <w:tcW w:w="710" w:type="dxa"/>
          </w:tcPr>
          <w:p w:rsidR="004263DF" w:rsidRDefault="004263DF"/>
        </w:tc>
        <w:tc>
          <w:tcPr>
            <w:tcW w:w="1419" w:type="dxa"/>
          </w:tcPr>
          <w:p w:rsidR="004263DF" w:rsidRDefault="004263DF"/>
        </w:tc>
        <w:tc>
          <w:tcPr>
            <w:tcW w:w="1419" w:type="dxa"/>
          </w:tcPr>
          <w:p w:rsidR="004263DF" w:rsidRDefault="004263DF"/>
        </w:tc>
        <w:tc>
          <w:tcPr>
            <w:tcW w:w="710" w:type="dxa"/>
          </w:tcPr>
          <w:p w:rsidR="004263DF" w:rsidRDefault="004263DF"/>
        </w:tc>
        <w:tc>
          <w:tcPr>
            <w:tcW w:w="5543" w:type="dxa"/>
            <w:gridSpan w:val="4"/>
            <w:shd w:val="clear" w:color="000000" w:fill="FFFFFF"/>
            <w:tcMar>
              <w:left w:w="34" w:type="dxa"/>
              <w:right w:w="34" w:type="dxa"/>
            </w:tcMar>
          </w:tcPr>
          <w:p w:rsidR="004263DF" w:rsidRDefault="00E925A7">
            <w:pPr>
              <w:spacing w:after="0" w:line="240" w:lineRule="auto"/>
              <w:jc w:val="both"/>
            </w:pPr>
            <w:r>
              <w:rPr>
                <w:rFonts w:ascii="Times New Roman" w:hAnsi="Times New Roman" w:cs="Times New Roman"/>
                <w:color w:val="000000"/>
              </w:rPr>
              <w:t>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28.03.2022 №28.</w:t>
            </w:r>
          </w:p>
        </w:tc>
      </w:tr>
      <w:tr w:rsidR="004263DF">
        <w:trPr>
          <w:trHeight w:hRule="exact" w:val="138"/>
        </w:trPr>
        <w:tc>
          <w:tcPr>
            <w:tcW w:w="143" w:type="dxa"/>
          </w:tcPr>
          <w:p w:rsidR="004263DF" w:rsidRDefault="004263DF"/>
        </w:tc>
        <w:tc>
          <w:tcPr>
            <w:tcW w:w="285" w:type="dxa"/>
          </w:tcPr>
          <w:p w:rsidR="004263DF" w:rsidRDefault="004263DF"/>
        </w:tc>
        <w:tc>
          <w:tcPr>
            <w:tcW w:w="710" w:type="dxa"/>
          </w:tcPr>
          <w:p w:rsidR="004263DF" w:rsidRDefault="004263DF"/>
        </w:tc>
        <w:tc>
          <w:tcPr>
            <w:tcW w:w="1419" w:type="dxa"/>
          </w:tcPr>
          <w:p w:rsidR="004263DF" w:rsidRDefault="004263DF"/>
        </w:tc>
        <w:tc>
          <w:tcPr>
            <w:tcW w:w="1419" w:type="dxa"/>
          </w:tcPr>
          <w:p w:rsidR="004263DF" w:rsidRDefault="004263DF"/>
        </w:tc>
        <w:tc>
          <w:tcPr>
            <w:tcW w:w="710" w:type="dxa"/>
          </w:tcPr>
          <w:p w:rsidR="004263DF" w:rsidRDefault="004263DF"/>
        </w:tc>
        <w:tc>
          <w:tcPr>
            <w:tcW w:w="426" w:type="dxa"/>
          </w:tcPr>
          <w:p w:rsidR="004263DF" w:rsidRDefault="004263DF"/>
        </w:tc>
        <w:tc>
          <w:tcPr>
            <w:tcW w:w="1277" w:type="dxa"/>
          </w:tcPr>
          <w:p w:rsidR="004263DF" w:rsidRDefault="004263DF"/>
        </w:tc>
        <w:tc>
          <w:tcPr>
            <w:tcW w:w="993" w:type="dxa"/>
          </w:tcPr>
          <w:p w:rsidR="004263DF" w:rsidRDefault="004263DF"/>
        </w:tc>
        <w:tc>
          <w:tcPr>
            <w:tcW w:w="2836" w:type="dxa"/>
          </w:tcPr>
          <w:p w:rsidR="004263DF" w:rsidRDefault="004263DF"/>
        </w:tc>
      </w:tr>
      <w:tr w:rsidR="004263DF">
        <w:trPr>
          <w:trHeight w:hRule="exact" w:val="585"/>
        </w:trPr>
        <w:tc>
          <w:tcPr>
            <w:tcW w:w="10221" w:type="dxa"/>
            <w:gridSpan w:val="10"/>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4263DF" w:rsidRDefault="00E925A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4263DF">
        <w:trPr>
          <w:trHeight w:hRule="exact" w:val="314"/>
        </w:trPr>
        <w:tc>
          <w:tcPr>
            <w:tcW w:w="10221" w:type="dxa"/>
            <w:gridSpan w:val="10"/>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4263DF">
        <w:trPr>
          <w:trHeight w:hRule="exact" w:val="211"/>
        </w:trPr>
        <w:tc>
          <w:tcPr>
            <w:tcW w:w="143" w:type="dxa"/>
          </w:tcPr>
          <w:p w:rsidR="004263DF" w:rsidRDefault="004263DF"/>
        </w:tc>
        <w:tc>
          <w:tcPr>
            <w:tcW w:w="285" w:type="dxa"/>
          </w:tcPr>
          <w:p w:rsidR="004263DF" w:rsidRDefault="004263DF"/>
        </w:tc>
        <w:tc>
          <w:tcPr>
            <w:tcW w:w="710" w:type="dxa"/>
          </w:tcPr>
          <w:p w:rsidR="004263DF" w:rsidRDefault="004263DF"/>
        </w:tc>
        <w:tc>
          <w:tcPr>
            <w:tcW w:w="1419" w:type="dxa"/>
          </w:tcPr>
          <w:p w:rsidR="004263DF" w:rsidRDefault="004263DF"/>
        </w:tc>
        <w:tc>
          <w:tcPr>
            <w:tcW w:w="1419" w:type="dxa"/>
          </w:tcPr>
          <w:p w:rsidR="004263DF" w:rsidRDefault="004263DF"/>
        </w:tc>
        <w:tc>
          <w:tcPr>
            <w:tcW w:w="710" w:type="dxa"/>
          </w:tcPr>
          <w:p w:rsidR="004263DF" w:rsidRDefault="004263DF"/>
        </w:tc>
        <w:tc>
          <w:tcPr>
            <w:tcW w:w="426" w:type="dxa"/>
          </w:tcPr>
          <w:p w:rsidR="004263DF" w:rsidRDefault="004263DF"/>
        </w:tc>
        <w:tc>
          <w:tcPr>
            <w:tcW w:w="1277" w:type="dxa"/>
          </w:tcPr>
          <w:p w:rsidR="004263DF" w:rsidRDefault="004263DF"/>
        </w:tc>
        <w:tc>
          <w:tcPr>
            <w:tcW w:w="993" w:type="dxa"/>
          </w:tcPr>
          <w:p w:rsidR="004263DF" w:rsidRDefault="004263DF"/>
        </w:tc>
        <w:tc>
          <w:tcPr>
            <w:tcW w:w="2836" w:type="dxa"/>
          </w:tcPr>
          <w:p w:rsidR="004263DF" w:rsidRDefault="004263DF"/>
        </w:tc>
      </w:tr>
      <w:tr w:rsidR="004263DF">
        <w:trPr>
          <w:trHeight w:hRule="exact" w:val="277"/>
        </w:trPr>
        <w:tc>
          <w:tcPr>
            <w:tcW w:w="143" w:type="dxa"/>
          </w:tcPr>
          <w:p w:rsidR="004263DF" w:rsidRDefault="004263DF"/>
        </w:tc>
        <w:tc>
          <w:tcPr>
            <w:tcW w:w="285" w:type="dxa"/>
          </w:tcPr>
          <w:p w:rsidR="004263DF" w:rsidRDefault="004263DF"/>
        </w:tc>
        <w:tc>
          <w:tcPr>
            <w:tcW w:w="710" w:type="dxa"/>
          </w:tcPr>
          <w:p w:rsidR="004263DF" w:rsidRDefault="004263DF"/>
        </w:tc>
        <w:tc>
          <w:tcPr>
            <w:tcW w:w="1419" w:type="dxa"/>
          </w:tcPr>
          <w:p w:rsidR="004263DF" w:rsidRDefault="004263DF"/>
        </w:tc>
        <w:tc>
          <w:tcPr>
            <w:tcW w:w="1419" w:type="dxa"/>
          </w:tcPr>
          <w:p w:rsidR="004263DF" w:rsidRDefault="004263DF"/>
        </w:tc>
        <w:tc>
          <w:tcPr>
            <w:tcW w:w="710" w:type="dxa"/>
          </w:tcPr>
          <w:p w:rsidR="004263DF" w:rsidRDefault="004263DF"/>
        </w:tc>
        <w:tc>
          <w:tcPr>
            <w:tcW w:w="426" w:type="dxa"/>
          </w:tcPr>
          <w:p w:rsidR="004263DF" w:rsidRDefault="004263DF"/>
        </w:tc>
        <w:tc>
          <w:tcPr>
            <w:tcW w:w="1277" w:type="dxa"/>
          </w:tcPr>
          <w:p w:rsidR="004263DF" w:rsidRDefault="004263DF"/>
        </w:tc>
        <w:tc>
          <w:tcPr>
            <w:tcW w:w="3842" w:type="dxa"/>
            <w:gridSpan w:val="2"/>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УТВЕРЖДАЮ</w:t>
            </w:r>
          </w:p>
        </w:tc>
      </w:tr>
      <w:tr w:rsidR="004263DF">
        <w:trPr>
          <w:trHeight w:hRule="exact" w:val="972"/>
        </w:trPr>
        <w:tc>
          <w:tcPr>
            <w:tcW w:w="143" w:type="dxa"/>
          </w:tcPr>
          <w:p w:rsidR="004263DF" w:rsidRDefault="004263DF"/>
        </w:tc>
        <w:tc>
          <w:tcPr>
            <w:tcW w:w="285" w:type="dxa"/>
          </w:tcPr>
          <w:p w:rsidR="004263DF" w:rsidRDefault="004263DF"/>
        </w:tc>
        <w:tc>
          <w:tcPr>
            <w:tcW w:w="710" w:type="dxa"/>
          </w:tcPr>
          <w:p w:rsidR="004263DF" w:rsidRDefault="004263DF"/>
        </w:tc>
        <w:tc>
          <w:tcPr>
            <w:tcW w:w="1419" w:type="dxa"/>
          </w:tcPr>
          <w:p w:rsidR="004263DF" w:rsidRDefault="004263DF"/>
        </w:tc>
        <w:tc>
          <w:tcPr>
            <w:tcW w:w="1419" w:type="dxa"/>
          </w:tcPr>
          <w:p w:rsidR="004263DF" w:rsidRDefault="004263DF"/>
        </w:tc>
        <w:tc>
          <w:tcPr>
            <w:tcW w:w="710" w:type="dxa"/>
          </w:tcPr>
          <w:p w:rsidR="004263DF" w:rsidRDefault="004263DF"/>
        </w:tc>
        <w:tc>
          <w:tcPr>
            <w:tcW w:w="426" w:type="dxa"/>
          </w:tcPr>
          <w:p w:rsidR="004263DF" w:rsidRDefault="004263DF"/>
        </w:tc>
        <w:tc>
          <w:tcPr>
            <w:tcW w:w="1277" w:type="dxa"/>
          </w:tcPr>
          <w:p w:rsidR="004263DF" w:rsidRDefault="004263DF"/>
        </w:tc>
        <w:tc>
          <w:tcPr>
            <w:tcW w:w="3842" w:type="dxa"/>
            <w:gridSpan w:val="2"/>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4263DF" w:rsidRDefault="004263DF">
            <w:pPr>
              <w:spacing w:after="0" w:line="240" w:lineRule="auto"/>
              <w:jc w:val="center"/>
              <w:rPr>
                <w:sz w:val="24"/>
                <w:szCs w:val="24"/>
              </w:rPr>
            </w:pPr>
          </w:p>
          <w:p w:rsidR="004263DF" w:rsidRDefault="00E925A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4263DF">
        <w:trPr>
          <w:trHeight w:hRule="exact" w:val="277"/>
        </w:trPr>
        <w:tc>
          <w:tcPr>
            <w:tcW w:w="143" w:type="dxa"/>
          </w:tcPr>
          <w:p w:rsidR="004263DF" w:rsidRDefault="004263DF"/>
        </w:tc>
        <w:tc>
          <w:tcPr>
            <w:tcW w:w="285" w:type="dxa"/>
          </w:tcPr>
          <w:p w:rsidR="004263DF" w:rsidRDefault="004263DF"/>
        </w:tc>
        <w:tc>
          <w:tcPr>
            <w:tcW w:w="710" w:type="dxa"/>
          </w:tcPr>
          <w:p w:rsidR="004263DF" w:rsidRDefault="004263DF"/>
        </w:tc>
        <w:tc>
          <w:tcPr>
            <w:tcW w:w="1419" w:type="dxa"/>
          </w:tcPr>
          <w:p w:rsidR="004263DF" w:rsidRDefault="004263DF"/>
        </w:tc>
        <w:tc>
          <w:tcPr>
            <w:tcW w:w="1419" w:type="dxa"/>
          </w:tcPr>
          <w:p w:rsidR="004263DF" w:rsidRDefault="004263DF"/>
        </w:tc>
        <w:tc>
          <w:tcPr>
            <w:tcW w:w="710" w:type="dxa"/>
          </w:tcPr>
          <w:p w:rsidR="004263DF" w:rsidRDefault="004263DF"/>
        </w:tc>
        <w:tc>
          <w:tcPr>
            <w:tcW w:w="426" w:type="dxa"/>
          </w:tcPr>
          <w:p w:rsidR="004263DF" w:rsidRDefault="004263DF"/>
        </w:tc>
        <w:tc>
          <w:tcPr>
            <w:tcW w:w="1277" w:type="dxa"/>
          </w:tcPr>
          <w:p w:rsidR="004263DF" w:rsidRDefault="004263DF"/>
        </w:tc>
        <w:tc>
          <w:tcPr>
            <w:tcW w:w="3842" w:type="dxa"/>
            <w:gridSpan w:val="2"/>
            <w:shd w:val="clear" w:color="000000" w:fill="FFFFFF"/>
            <w:tcMar>
              <w:left w:w="34" w:type="dxa"/>
              <w:right w:w="34" w:type="dxa"/>
            </w:tcMar>
          </w:tcPr>
          <w:p w:rsidR="004263DF" w:rsidRDefault="00E925A7">
            <w:pPr>
              <w:spacing w:after="0" w:line="240" w:lineRule="auto"/>
              <w:jc w:val="right"/>
              <w:rPr>
                <w:sz w:val="24"/>
                <w:szCs w:val="24"/>
              </w:rPr>
            </w:pPr>
            <w:r>
              <w:rPr>
                <w:rFonts w:ascii="Times New Roman" w:hAnsi="Times New Roman" w:cs="Times New Roman"/>
                <w:color w:val="000000"/>
                <w:sz w:val="24"/>
                <w:szCs w:val="24"/>
              </w:rPr>
              <w:t>28.03.2022</w:t>
            </w:r>
          </w:p>
        </w:tc>
      </w:tr>
      <w:tr w:rsidR="004263DF">
        <w:trPr>
          <w:trHeight w:hRule="exact" w:val="277"/>
        </w:trPr>
        <w:tc>
          <w:tcPr>
            <w:tcW w:w="143" w:type="dxa"/>
          </w:tcPr>
          <w:p w:rsidR="004263DF" w:rsidRDefault="004263DF"/>
        </w:tc>
        <w:tc>
          <w:tcPr>
            <w:tcW w:w="285" w:type="dxa"/>
          </w:tcPr>
          <w:p w:rsidR="004263DF" w:rsidRDefault="004263DF"/>
        </w:tc>
        <w:tc>
          <w:tcPr>
            <w:tcW w:w="710" w:type="dxa"/>
          </w:tcPr>
          <w:p w:rsidR="004263DF" w:rsidRDefault="004263DF"/>
        </w:tc>
        <w:tc>
          <w:tcPr>
            <w:tcW w:w="1419" w:type="dxa"/>
          </w:tcPr>
          <w:p w:rsidR="004263DF" w:rsidRDefault="004263DF"/>
        </w:tc>
        <w:tc>
          <w:tcPr>
            <w:tcW w:w="1419" w:type="dxa"/>
          </w:tcPr>
          <w:p w:rsidR="004263DF" w:rsidRDefault="004263DF"/>
        </w:tc>
        <w:tc>
          <w:tcPr>
            <w:tcW w:w="710" w:type="dxa"/>
          </w:tcPr>
          <w:p w:rsidR="004263DF" w:rsidRDefault="004263DF"/>
        </w:tc>
        <w:tc>
          <w:tcPr>
            <w:tcW w:w="426" w:type="dxa"/>
          </w:tcPr>
          <w:p w:rsidR="004263DF" w:rsidRDefault="004263DF"/>
        </w:tc>
        <w:tc>
          <w:tcPr>
            <w:tcW w:w="1277" w:type="dxa"/>
          </w:tcPr>
          <w:p w:rsidR="004263DF" w:rsidRDefault="004263DF"/>
        </w:tc>
        <w:tc>
          <w:tcPr>
            <w:tcW w:w="993" w:type="dxa"/>
          </w:tcPr>
          <w:p w:rsidR="004263DF" w:rsidRDefault="004263DF"/>
        </w:tc>
        <w:tc>
          <w:tcPr>
            <w:tcW w:w="2836" w:type="dxa"/>
          </w:tcPr>
          <w:p w:rsidR="004263DF" w:rsidRDefault="004263DF"/>
        </w:tc>
      </w:tr>
      <w:tr w:rsidR="004263DF">
        <w:trPr>
          <w:trHeight w:hRule="exact" w:val="416"/>
        </w:trPr>
        <w:tc>
          <w:tcPr>
            <w:tcW w:w="10221" w:type="dxa"/>
            <w:gridSpan w:val="10"/>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4263DF">
        <w:trPr>
          <w:trHeight w:hRule="exact" w:val="1135"/>
        </w:trPr>
        <w:tc>
          <w:tcPr>
            <w:tcW w:w="143" w:type="dxa"/>
          </w:tcPr>
          <w:p w:rsidR="004263DF" w:rsidRDefault="004263DF"/>
        </w:tc>
        <w:tc>
          <w:tcPr>
            <w:tcW w:w="285" w:type="dxa"/>
          </w:tcPr>
          <w:p w:rsidR="004263DF" w:rsidRDefault="004263DF"/>
        </w:tc>
        <w:tc>
          <w:tcPr>
            <w:tcW w:w="710" w:type="dxa"/>
          </w:tcPr>
          <w:p w:rsidR="004263DF" w:rsidRDefault="004263DF"/>
        </w:tc>
        <w:tc>
          <w:tcPr>
            <w:tcW w:w="1419" w:type="dxa"/>
          </w:tcPr>
          <w:p w:rsidR="004263DF" w:rsidRDefault="004263DF"/>
        </w:tc>
        <w:tc>
          <w:tcPr>
            <w:tcW w:w="4834" w:type="dxa"/>
            <w:gridSpan w:val="5"/>
            <w:shd w:val="clear" w:color="000000" w:fill="FFFFFF"/>
            <w:tcMar>
              <w:left w:w="34" w:type="dxa"/>
              <w:right w:w="34" w:type="dxa"/>
            </w:tcMar>
          </w:tcPr>
          <w:p w:rsidR="004263DF" w:rsidRDefault="00E925A7">
            <w:pPr>
              <w:spacing w:after="0" w:line="240" w:lineRule="auto"/>
              <w:jc w:val="center"/>
              <w:rPr>
                <w:sz w:val="32"/>
                <w:szCs w:val="32"/>
              </w:rPr>
            </w:pPr>
            <w:r>
              <w:rPr>
                <w:rFonts w:ascii="Times New Roman" w:hAnsi="Times New Roman" w:cs="Times New Roman"/>
                <w:color w:val="000000"/>
                <w:sz w:val="32"/>
                <w:szCs w:val="32"/>
              </w:rPr>
              <w:t>Теория фольклорных и литературных жанров</w:t>
            </w:r>
          </w:p>
          <w:p w:rsidR="004263DF" w:rsidRDefault="00E925A7">
            <w:pPr>
              <w:spacing w:after="0" w:line="240" w:lineRule="auto"/>
              <w:jc w:val="center"/>
              <w:rPr>
                <w:sz w:val="32"/>
                <w:szCs w:val="32"/>
              </w:rPr>
            </w:pPr>
            <w:r>
              <w:rPr>
                <w:rFonts w:ascii="Times New Roman" w:hAnsi="Times New Roman" w:cs="Times New Roman"/>
                <w:color w:val="000000"/>
                <w:sz w:val="32"/>
                <w:szCs w:val="32"/>
              </w:rPr>
              <w:t>Б1.О.04.04</w:t>
            </w:r>
          </w:p>
        </w:tc>
        <w:tc>
          <w:tcPr>
            <w:tcW w:w="2836" w:type="dxa"/>
          </w:tcPr>
          <w:p w:rsidR="004263DF" w:rsidRDefault="004263DF"/>
        </w:tc>
      </w:tr>
      <w:tr w:rsidR="004263DF">
        <w:trPr>
          <w:trHeight w:hRule="exact" w:val="277"/>
        </w:trPr>
        <w:tc>
          <w:tcPr>
            <w:tcW w:w="10221" w:type="dxa"/>
            <w:gridSpan w:val="10"/>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4263DF">
        <w:trPr>
          <w:trHeight w:hRule="exact" w:val="1111"/>
        </w:trPr>
        <w:tc>
          <w:tcPr>
            <w:tcW w:w="143" w:type="dxa"/>
          </w:tcPr>
          <w:p w:rsidR="004263DF" w:rsidRDefault="004263DF"/>
        </w:tc>
        <w:tc>
          <w:tcPr>
            <w:tcW w:w="285" w:type="dxa"/>
          </w:tcPr>
          <w:p w:rsidR="004263DF" w:rsidRDefault="004263DF"/>
        </w:tc>
        <w:tc>
          <w:tcPr>
            <w:tcW w:w="9795" w:type="dxa"/>
            <w:gridSpan w:val="8"/>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Направление подготовки: 45.03.01 Филология (высшее образование - бакалавриат)</w:t>
            </w:r>
          </w:p>
          <w:p w:rsidR="004263DF" w:rsidRDefault="00E925A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«Профиль"Филология"»</w:t>
            </w:r>
          </w:p>
          <w:p w:rsidR="004263DF" w:rsidRDefault="00E925A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4263DF">
        <w:trPr>
          <w:trHeight w:hRule="exact" w:val="833"/>
        </w:trPr>
        <w:tc>
          <w:tcPr>
            <w:tcW w:w="10221" w:type="dxa"/>
            <w:gridSpan w:val="10"/>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4263DF">
        <w:trPr>
          <w:trHeight w:hRule="exact" w:val="277"/>
        </w:trPr>
        <w:tc>
          <w:tcPr>
            <w:tcW w:w="3984" w:type="dxa"/>
            <w:gridSpan w:val="5"/>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4263DF" w:rsidRDefault="004263DF"/>
        </w:tc>
        <w:tc>
          <w:tcPr>
            <w:tcW w:w="426" w:type="dxa"/>
          </w:tcPr>
          <w:p w:rsidR="004263DF" w:rsidRDefault="004263DF"/>
        </w:tc>
        <w:tc>
          <w:tcPr>
            <w:tcW w:w="1277" w:type="dxa"/>
          </w:tcPr>
          <w:p w:rsidR="004263DF" w:rsidRDefault="004263DF"/>
        </w:tc>
        <w:tc>
          <w:tcPr>
            <w:tcW w:w="993" w:type="dxa"/>
          </w:tcPr>
          <w:p w:rsidR="004263DF" w:rsidRDefault="004263DF"/>
        </w:tc>
        <w:tc>
          <w:tcPr>
            <w:tcW w:w="2836" w:type="dxa"/>
          </w:tcPr>
          <w:p w:rsidR="004263DF" w:rsidRDefault="004263DF"/>
        </w:tc>
      </w:tr>
      <w:tr w:rsidR="004263DF">
        <w:trPr>
          <w:trHeight w:hRule="exact" w:val="155"/>
        </w:trPr>
        <w:tc>
          <w:tcPr>
            <w:tcW w:w="143" w:type="dxa"/>
          </w:tcPr>
          <w:p w:rsidR="004263DF" w:rsidRDefault="004263DF"/>
        </w:tc>
        <w:tc>
          <w:tcPr>
            <w:tcW w:w="285" w:type="dxa"/>
          </w:tcPr>
          <w:p w:rsidR="004263DF" w:rsidRDefault="004263DF"/>
        </w:tc>
        <w:tc>
          <w:tcPr>
            <w:tcW w:w="710" w:type="dxa"/>
          </w:tcPr>
          <w:p w:rsidR="004263DF" w:rsidRDefault="004263DF"/>
        </w:tc>
        <w:tc>
          <w:tcPr>
            <w:tcW w:w="1419" w:type="dxa"/>
          </w:tcPr>
          <w:p w:rsidR="004263DF" w:rsidRDefault="004263DF"/>
        </w:tc>
        <w:tc>
          <w:tcPr>
            <w:tcW w:w="1419" w:type="dxa"/>
          </w:tcPr>
          <w:p w:rsidR="004263DF" w:rsidRDefault="004263DF"/>
        </w:tc>
        <w:tc>
          <w:tcPr>
            <w:tcW w:w="710" w:type="dxa"/>
          </w:tcPr>
          <w:p w:rsidR="004263DF" w:rsidRDefault="004263DF"/>
        </w:tc>
        <w:tc>
          <w:tcPr>
            <w:tcW w:w="426" w:type="dxa"/>
          </w:tcPr>
          <w:p w:rsidR="004263DF" w:rsidRDefault="004263DF"/>
        </w:tc>
        <w:tc>
          <w:tcPr>
            <w:tcW w:w="1277" w:type="dxa"/>
          </w:tcPr>
          <w:p w:rsidR="004263DF" w:rsidRDefault="004263DF"/>
        </w:tc>
        <w:tc>
          <w:tcPr>
            <w:tcW w:w="993" w:type="dxa"/>
          </w:tcPr>
          <w:p w:rsidR="004263DF" w:rsidRDefault="004263DF"/>
        </w:tc>
        <w:tc>
          <w:tcPr>
            <w:tcW w:w="2836" w:type="dxa"/>
          </w:tcPr>
          <w:p w:rsidR="004263DF" w:rsidRDefault="004263DF"/>
        </w:tc>
      </w:tr>
      <w:tr w:rsidR="004263D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ОБРАЗОВАНИЕ И НАУКА</w:t>
            </w:r>
          </w:p>
        </w:tc>
      </w:tr>
      <w:tr w:rsidR="004263D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4263D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4263DF" w:rsidRDefault="004263D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4263DF"/>
        </w:tc>
      </w:tr>
      <w:tr w:rsidR="004263D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4263DF">
        <w:trPr>
          <w:trHeight w:hRule="exact" w:val="124"/>
        </w:trPr>
        <w:tc>
          <w:tcPr>
            <w:tcW w:w="143" w:type="dxa"/>
          </w:tcPr>
          <w:p w:rsidR="004263DF" w:rsidRDefault="004263DF"/>
        </w:tc>
        <w:tc>
          <w:tcPr>
            <w:tcW w:w="285" w:type="dxa"/>
          </w:tcPr>
          <w:p w:rsidR="004263DF" w:rsidRDefault="004263DF"/>
        </w:tc>
        <w:tc>
          <w:tcPr>
            <w:tcW w:w="710" w:type="dxa"/>
          </w:tcPr>
          <w:p w:rsidR="004263DF" w:rsidRDefault="004263DF"/>
        </w:tc>
        <w:tc>
          <w:tcPr>
            <w:tcW w:w="1419" w:type="dxa"/>
          </w:tcPr>
          <w:p w:rsidR="004263DF" w:rsidRDefault="004263DF"/>
        </w:tc>
        <w:tc>
          <w:tcPr>
            <w:tcW w:w="1419" w:type="dxa"/>
          </w:tcPr>
          <w:p w:rsidR="004263DF" w:rsidRDefault="004263DF"/>
        </w:tc>
        <w:tc>
          <w:tcPr>
            <w:tcW w:w="710" w:type="dxa"/>
          </w:tcPr>
          <w:p w:rsidR="004263DF" w:rsidRDefault="004263DF"/>
        </w:tc>
        <w:tc>
          <w:tcPr>
            <w:tcW w:w="426" w:type="dxa"/>
          </w:tcPr>
          <w:p w:rsidR="004263DF" w:rsidRDefault="004263DF"/>
        </w:tc>
        <w:tc>
          <w:tcPr>
            <w:tcW w:w="1277" w:type="dxa"/>
          </w:tcPr>
          <w:p w:rsidR="004263DF" w:rsidRDefault="004263DF"/>
        </w:tc>
        <w:tc>
          <w:tcPr>
            <w:tcW w:w="993" w:type="dxa"/>
          </w:tcPr>
          <w:p w:rsidR="004263DF" w:rsidRDefault="004263DF"/>
        </w:tc>
        <w:tc>
          <w:tcPr>
            <w:tcW w:w="2836" w:type="dxa"/>
          </w:tcPr>
          <w:p w:rsidR="004263DF" w:rsidRDefault="004263DF"/>
        </w:tc>
      </w:tr>
      <w:tr w:rsidR="004263DF">
        <w:trPr>
          <w:trHeight w:hRule="exact" w:val="277"/>
        </w:trPr>
        <w:tc>
          <w:tcPr>
            <w:tcW w:w="5118" w:type="dxa"/>
            <w:gridSpan w:val="7"/>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4263DF">
        <w:trPr>
          <w:trHeight w:hRule="exact" w:val="26"/>
        </w:trPr>
        <w:tc>
          <w:tcPr>
            <w:tcW w:w="143" w:type="dxa"/>
          </w:tcPr>
          <w:p w:rsidR="004263DF" w:rsidRDefault="004263DF"/>
        </w:tc>
        <w:tc>
          <w:tcPr>
            <w:tcW w:w="285" w:type="dxa"/>
          </w:tcPr>
          <w:p w:rsidR="004263DF" w:rsidRDefault="004263DF"/>
        </w:tc>
        <w:tc>
          <w:tcPr>
            <w:tcW w:w="710" w:type="dxa"/>
          </w:tcPr>
          <w:p w:rsidR="004263DF" w:rsidRDefault="004263DF"/>
        </w:tc>
        <w:tc>
          <w:tcPr>
            <w:tcW w:w="1419" w:type="dxa"/>
          </w:tcPr>
          <w:p w:rsidR="004263DF" w:rsidRDefault="004263DF"/>
        </w:tc>
        <w:tc>
          <w:tcPr>
            <w:tcW w:w="1419" w:type="dxa"/>
          </w:tcPr>
          <w:p w:rsidR="004263DF" w:rsidRDefault="004263DF"/>
        </w:tc>
        <w:tc>
          <w:tcPr>
            <w:tcW w:w="710" w:type="dxa"/>
          </w:tcPr>
          <w:p w:rsidR="004263DF" w:rsidRDefault="004263DF"/>
        </w:tc>
        <w:tc>
          <w:tcPr>
            <w:tcW w:w="426" w:type="dxa"/>
          </w:tcPr>
          <w:p w:rsidR="004263DF" w:rsidRDefault="004263DF"/>
        </w:tc>
        <w:tc>
          <w:tcPr>
            <w:tcW w:w="5118" w:type="dxa"/>
            <w:gridSpan w:val="3"/>
            <w:vMerge/>
            <w:shd w:val="clear" w:color="000000" w:fill="FFFFFF"/>
            <w:tcMar>
              <w:left w:w="34" w:type="dxa"/>
              <w:right w:w="34" w:type="dxa"/>
            </w:tcMar>
          </w:tcPr>
          <w:p w:rsidR="004263DF" w:rsidRDefault="004263DF"/>
        </w:tc>
      </w:tr>
      <w:tr w:rsidR="004263DF">
        <w:trPr>
          <w:trHeight w:hRule="exact" w:val="2621"/>
        </w:trPr>
        <w:tc>
          <w:tcPr>
            <w:tcW w:w="143" w:type="dxa"/>
          </w:tcPr>
          <w:p w:rsidR="004263DF" w:rsidRDefault="004263DF"/>
        </w:tc>
        <w:tc>
          <w:tcPr>
            <w:tcW w:w="285" w:type="dxa"/>
          </w:tcPr>
          <w:p w:rsidR="004263DF" w:rsidRDefault="004263DF"/>
        </w:tc>
        <w:tc>
          <w:tcPr>
            <w:tcW w:w="710" w:type="dxa"/>
          </w:tcPr>
          <w:p w:rsidR="004263DF" w:rsidRDefault="004263DF"/>
        </w:tc>
        <w:tc>
          <w:tcPr>
            <w:tcW w:w="1419" w:type="dxa"/>
          </w:tcPr>
          <w:p w:rsidR="004263DF" w:rsidRDefault="004263DF"/>
        </w:tc>
        <w:tc>
          <w:tcPr>
            <w:tcW w:w="1419" w:type="dxa"/>
          </w:tcPr>
          <w:p w:rsidR="004263DF" w:rsidRDefault="004263DF"/>
        </w:tc>
        <w:tc>
          <w:tcPr>
            <w:tcW w:w="710" w:type="dxa"/>
          </w:tcPr>
          <w:p w:rsidR="004263DF" w:rsidRDefault="004263DF"/>
        </w:tc>
        <w:tc>
          <w:tcPr>
            <w:tcW w:w="426" w:type="dxa"/>
          </w:tcPr>
          <w:p w:rsidR="004263DF" w:rsidRDefault="004263DF"/>
        </w:tc>
        <w:tc>
          <w:tcPr>
            <w:tcW w:w="1277" w:type="dxa"/>
          </w:tcPr>
          <w:p w:rsidR="004263DF" w:rsidRDefault="004263DF"/>
        </w:tc>
        <w:tc>
          <w:tcPr>
            <w:tcW w:w="993" w:type="dxa"/>
          </w:tcPr>
          <w:p w:rsidR="004263DF" w:rsidRDefault="004263DF"/>
        </w:tc>
        <w:tc>
          <w:tcPr>
            <w:tcW w:w="2836" w:type="dxa"/>
          </w:tcPr>
          <w:p w:rsidR="004263DF" w:rsidRDefault="004263DF"/>
        </w:tc>
      </w:tr>
      <w:tr w:rsidR="004263DF">
        <w:trPr>
          <w:trHeight w:hRule="exact" w:val="277"/>
        </w:trPr>
        <w:tc>
          <w:tcPr>
            <w:tcW w:w="143" w:type="dxa"/>
          </w:tcPr>
          <w:p w:rsidR="004263DF" w:rsidRDefault="004263DF"/>
        </w:tc>
        <w:tc>
          <w:tcPr>
            <w:tcW w:w="10079" w:type="dxa"/>
            <w:gridSpan w:val="9"/>
            <w:vMerge w:val="restart"/>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4263DF">
        <w:trPr>
          <w:trHeight w:hRule="exact" w:val="138"/>
        </w:trPr>
        <w:tc>
          <w:tcPr>
            <w:tcW w:w="143" w:type="dxa"/>
          </w:tcPr>
          <w:p w:rsidR="004263DF" w:rsidRDefault="004263DF"/>
        </w:tc>
        <w:tc>
          <w:tcPr>
            <w:tcW w:w="10079" w:type="dxa"/>
            <w:gridSpan w:val="9"/>
            <w:vMerge/>
            <w:shd w:val="clear" w:color="000000" w:fill="FFFFFF"/>
            <w:tcMar>
              <w:left w:w="34" w:type="dxa"/>
              <w:right w:w="34" w:type="dxa"/>
            </w:tcMar>
          </w:tcPr>
          <w:p w:rsidR="004263DF" w:rsidRDefault="004263DF"/>
        </w:tc>
      </w:tr>
      <w:tr w:rsidR="004263DF">
        <w:trPr>
          <w:trHeight w:hRule="exact" w:val="1666"/>
        </w:trPr>
        <w:tc>
          <w:tcPr>
            <w:tcW w:w="143" w:type="dxa"/>
          </w:tcPr>
          <w:p w:rsidR="004263DF" w:rsidRDefault="004263DF"/>
        </w:tc>
        <w:tc>
          <w:tcPr>
            <w:tcW w:w="10079" w:type="dxa"/>
            <w:gridSpan w:val="9"/>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4263DF" w:rsidRDefault="004263DF">
            <w:pPr>
              <w:spacing w:after="0" w:line="240" w:lineRule="auto"/>
              <w:jc w:val="center"/>
              <w:rPr>
                <w:sz w:val="24"/>
                <w:szCs w:val="24"/>
              </w:rPr>
            </w:pPr>
          </w:p>
          <w:p w:rsidR="004263DF" w:rsidRDefault="00E925A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4263DF" w:rsidRDefault="004263DF">
            <w:pPr>
              <w:spacing w:after="0" w:line="240" w:lineRule="auto"/>
              <w:jc w:val="center"/>
              <w:rPr>
                <w:sz w:val="24"/>
                <w:szCs w:val="24"/>
              </w:rPr>
            </w:pPr>
          </w:p>
          <w:p w:rsidR="004263DF" w:rsidRDefault="00E925A7">
            <w:pPr>
              <w:spacing w:after="0" w:line="240" w:lineRule="auto"/>
              <w:jc w:val="center"/>
              <w:rPr>
                <w:sz w:val="24"/>
                <w:szCs w:val="24"/>
              </w:rPr>
            </w:pPr>
            <w:r>
              <w:rPr>
                <w:rFonts w:ascii="Times New Roman" w:hAnsi="Times New Roman" w:cs="Times New Roman"/>
                <w:color w:val="000000"/>
                <w:sz w:val="24"/>
                <w:szCs w:val="24"/>
              </w:rPr>
              <w:t>Омск, 2022</w:t>
            </w:r>
          </w:p>
        </w:tc>
      </w:tr>
    </w:tbl>
    <w:p w:rsidR="004263DF" w:rsidRDefault="00E925A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4263DF">
        <w:trPr>
          <w:trHeight w:hRule="exact" w:val="2222"/>
        </w:trPr>
        <w:tc>
          <w:tcPr>
            <w:tcW w:w="10788" w:type="dxa"/>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lastRenderedPageBreak/>
              <w:t>Составитель:</w:t>
            </w:r>
          </w:p>
          <w:p w:rsidR="004263DF" w:rsidRDefault="004263DF">
            <w:pPr>
              <w:spacing w:after="0" w:line="240" w:lineRule="auto"/>
              <w:rPr>
                <w:sz w:val="24"/>
                <w:szCs w:val="24"/>
              </w:rPr>
            </w:pPr>
          </w:p>
          <w:p w:rsidR="004263DF" w:rsidRDefault="00E925A7">
            <w:pPr>
              <w:spacing w:after="0" w:line="240" w:lineRule="auto"/>
              <w:rPr>
                <w:sz w:val="24"/>
                <w:szCs w:val="24"/>
              </w:rPr>
            </w:pPr>
            <w:r>
              <w:rPr>
                <w:rFonts w:ascii="Times New Roman" w:hAnsi="Times New Roman" w:cs="Times New Roman"/>
                <w:color w:val="000000"/>
                <w:sz w:val="24"/>
                <w:szCs w:val="24"/>
              </w:rPr>
              <w:t>к.ф.н., доцент _________________ /Попова О.В./</w:t>
            </w:r>
          </w:p>
          <w:p w:rsidR="004263DF" w:rsidRDefault="004263DF">
            <w:pPr>
              <w:spacing w:after="0" w:line="240" w:lineRule="auto"/>
              <w:rPr>
                <w:sz w:val="24"/>
                <w:szCs w:val="24"/>
              </w:rPr>
            </w:pPr>
          </w:p>
          <w:p w:rsidR="004263DF" w:rsidRDefault="00E925A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4263DF" w:rsidRDefault="00E925A7">
            <w:pPr>
              <w:spacing w:after="0" w:line="240" w:lineRule="auto"/>
              <w:rPr>
                <w:sz w:val="24"/>
                <w:szCs w:val="24"/>
              </w:rPr>
            </w:pPr>
            <w:r>
              <w:rPr>
                <w:rFonts w:ascii="Times New Roman" w:hAnsi="Times New Roman" w:cs="Times New Roman"/>
                <w:color w:val="000000"/>
                <w:sz w:val="24"/>
                <w:szCs w:val="24"/>
              </w:rPr>
              <w:t>Протокол от 25.03.2022 г.  №8</w:t>
            </w:r>
          </w:p>
        </w:tc>
      </w:tr>
      <w:tr w:rsidR="004263DF">
        <w:trPr>
          <w:trHeight w:hRule="exact" w:val="277"/>
        </w:trPr>
        <w:tc>
          <w:tcPr>
            <w:tcW w:w="10788" w:type="dxa"/>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4263DF" w:rsidRDefault="00E925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63DF">
        <w:trPr>
          <w:trHeight w:hRule="exact" w:val="277"/>
        </w:trPr>
        <w:tc>
          <w:tcPr>
            <w:tcW w:w="9654" w:type="dxa"/>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4263DF">
        <w:trPr>
          <w:trHeight w:hRule="exact" w:val="555"/>
        </w:trPr>
        <w:tc>
          <w:tcPr>
            <w:tcW w:w="9640" w:type="dxa"/>
          </w:tcPr>
          <w:p w:rsidR="004263DF" w:rsidRDefault="004263DF"/>
        </w:tc>
      </w:tr>
      <w:tr w:rsidR="004263DF">
        <w:trPr>
          <w:trHeight w:hRule="exact" w:val="8751"/>
        </w:trPr>
        <w:tc>
          <w:tcPr>
            <w:tcW w:w="9654" w:type="dxa"/>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4263DF" w:rsidRDefault="00E925A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4263DF" w:rsidRDefault="00E925A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4263DF" w:rsidRDefault="00E925A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4263DF" w:rsidRDefault="00E925A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63DF" w:rsidRDefault="00E925A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4263DF" w:rsidRDefault="00E925A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4263DF" w:rsidRDefault="00E925A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4263DF" w:rsidRDefault="00E925A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4263DF" w:rsidRDefault="00E925A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4263DF" w:rsidRDefault="00E925A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4263DF" w:rsidRDefault="00E925A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4263DF" w:rsidRDefault="00E925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63DF">
        <w:trPr>
          <w:trHeight w:hRule="exact" w:val="277"/>
        </w:trPr>
        <w:tc>
          <w:tcPr>
            <w:tcW w:w="9654" w:type="dxa"/>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4263DF">
        <w:trPr>
          <w:trHeight w:hRule="exact" w:val="14619"/>
        </w:trPr>
        <w:tc>
          <w:tcPr>
            <w:tcW w:w="9654" w:type="dxa"/>
            <w:shd w:val="clear" w:color="000000" w:fill="FFFFFF"/>
            <w:tcMar>
              <w:left w:w="34" w:type="dxa"/>
              <w:right w:w="34" w:type="dxa"/>
            </w:tcMar>
          </w:tcPr>
          <w:p w:rsidR="004263DF" w:rsidRDefault="00E925A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4263DF" w:rsidRDefault="00E925A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4263DF" w:rsidRDefault="00E925A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4263DF" w:rsidRDefault="00E925A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4263DF" w:rsidRDefault="00E925A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63DF" w:rsidRDefault="00E925A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63DF" w:rsidRDefault="00E925A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4263DF" w:rsidRDefault="00E925A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63DF" w:rsidRDefault="00E925A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4263DF" w:rsidRDefault="00E925A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2022/2023 учебный год, утвержденным приказом ректора от 28.03.2022 №28;</w:t>
            </w:r>
          </w:p>
          <w:p w:rsidR="004263DF" w:rsidRDefault="00E925A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«Теория фольклорных и литературных жанров» в течение 2022/2023 учебного года:</w:t>
            </w:r>
          </w:p>
          <w:p w:rsidR="004263DF" w:rsidRDefault="00E925A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4263DF">
        <w:trPr>
          <w:trHeight w:hRule="exact" w:val="138"/>
        </w:trPr>
        <w:tc>
          <w:tcPr>
            <w:tcW w:w="9640" w:type="dxa"/>
          </w:tcPr>
          <w:p w:rsidR="004263DF" w:rsidRDefault="004263DF"/>
        </w:tc>
      </w:tr>
      <w:tr w:rsidR="004263DF">
        <w:trPr>
          <w:trHeight w:hRule="exact" w:val="355"/>
        </w:trPr>
        <w:tc>
          <w:tcPr>
            <w:tcW w:w="9654" w:type="dxa"/>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b/>
                <w:color w:val="000000"/>
                <w:sz w:val="24"/>
                <w:szCs w:val="24"/>
              </w:rPr>
              <w:t>1. Наименование дисциплины: Б1.О.04.04 «Теория фольклорных и</w:t>
            </w:r>
          </w:p>
        </w:tc>
      </w:tr>
    </w:tbl>
    <w:p w:rsidR="004263DF" w:rsidRDefault="00E925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63DF">
        <w:trPr>
          <w:trHeight w:hRule="exact" w:val="1125"/>
        </w:trPr>
        <w:tc>
          <w:tcPr>
            <w:tcW w:w="9654" w:type="dxa"/>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b/>
                <w:color w:val="000000"/>
                <w:sz w:val="24"/>
                <w:szCs w:val="24"/>
              </w:rPr>
              <w:lastRenderedPageBreak/>
              <w:t>литературных жанров».</w:t>
            </w:r>
          </w:p>
          <w:p w:rsidR="004263DF" w:rsidRDefault="00E925A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4263DF">
        <w:trPr>
          <w:trHeight w:hRule="exact" w:val="138"/>
        </w:trPr>
        <w:tc>
          <w:tcPr>
            <w:tcW w:w="9640" w:type="dxa"/>
          </w:tcPr>
          <w:p w:rsidR="004263DF" w:rsidRDefault="004263DF"/>
        </w:tc>
      </w:tr>
      <w:tr w:rsidR="004263DF">
        <w:trPr>
          <w:trHeight w:hRule="exact" w:val="3260"/>
        </w:trPr>
        <w:tc>
          <w:tcPr>
            <w:tcW w:w="9654" w:type="dxa"/>
            <w:shd w:val="clear" w:color="000000" w:fill="FFFFFF"/>
            <w:tcMar>
              <w:left w:w="34" w:type="dxa"/>
              <w:right w:w="34" w:type="dxa"/>
            </w:tcMar>
          </w:tcPr>
          <w:p w:rsidR="004263DF" w:rsidRDefault="00E925A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 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4263DF" w:rsidRDefault="00E925A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«Теория фольклорных и литературных жанров»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4263DF">
        <w:trPr>
          <w:trHeight w:hRule="exact" w:val="166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b/>
                <w:color w:val="000000"/>
                <w:sz w:val="24"/>
                <w:szCs w:val="24"/>
              </w:rPr>
              <w:t>Код компетенции: ОПК-3</w:t>
            </w:r>
          </w:p>
          <w:p w:rsidR="004263DF" w:rsidRDefault="00E925A7">
            <w:pPr>
              <w:spacing w:after="0" w:line="240" w:lineRule="auto"/>
              <w:rPr>
                <w:sz w:val="24"/>
                <w:szCs w:val="24"/>
              </w:rPr>
            </w:pPr>
            <w:r>
              <w:rPr>
                <w:rFonts w:ascii="Times New Roman" w:hAnsi="Times New Roman" w:cs="Times New Roman"/>
                <w:b/>
                <w:color w:val="000000"/>
                <w:sz w:val="24"/>
                <w:szCs w:val="24"/>
              </w:rPr>
              <w:t>Способен использовать в профессиональной деятельности, в том числе педагогической, основные положения и концепции в области теории литературы, истории отечественной литературы (литератур) и мировой литературы; истории литературной критики, представление о различных литературных и фольклорных жанрах, библиографической культуре</w:t>
            </w:r>
          </w:p>
        </w:tc>
      </w:tr>
      <w:tr w:rsidR="004263DF">
        <w:trPr>
          <w:trHeight w:hRule="exact" w:val="585"/>
        </w:trPr>
        <w:tc>
          <w:tcPr>
            <w:tcW w:w="9654" w:type="dxa"/>
            <w:shd w:val="clear" w:color="000000" w:fill="FFFFFF"/>
            <w:tcMar>
              <w:left w:w="34" w:type="dxa"/>
              <w:right w:w="34" w:type="dxa"/>
            </w:tcMar>
          </w:tcPr>
          <w:p w:rsidR="004263DF" w:rsidRDefault="004263DF">
            <w:pPr>
              <w:spacing w:after="0" w:line="240" w:lineRule="auto"/>
              <w:rPr>
                <w:sz w:val="24"/>
                <w:szCs w:val="24"/>
              </w:rPr>
            </w:pPr>
          </w:p>
          <w:p w:rsidR="004263DF" w:rsidRDefault="00E925A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263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ОПК-3.1 знать основные положения и концепции в области теории литературы, истории отечественной литературы (литератур) и мировой литературы; истории литературной критики</w:t>
            </w:r>
          </w:p>
        </w:tc>
      </w:tr>
      <w:tr w:rsidR="004263D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ОПК-3.2 знать различные литературные и фольклорные жанры</w:t>
            </w:r>
          </w:p>
        </w:tc>
      </w:tr>
      <w:tr w:rsidR="004263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ОПК-3.4 уметь осуществлять профессиональную деятельность, базируясь на знании вопросов теории литературы, истории отечественной литературы (литератур) и мировой литературы; истории литературной критики</w:t>
            </w:r>
          </w:p>
        </w:tc>
      </w:tr>
      <w:tr w:rsidR="004263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ОПК-3.5 уметь выявлять особенности жанровой основы произведений художественной литературы и фольклора</w:t>
            </w:r>
          </w:p>
        </w:tc>
      </w:tr>
      <w:tr w:rsidR="004263D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ОПК-3.9 владеть навыками определения литературных и фольклорных жанров</w:t>
            </w:r>
          </w:p>
        </w:tc>
      </w:tr>
      <w:tr w:rsidR="004263DF">
        <w:trPr>
          <w:trHeight w:hRule="exact" w:val="277"/>
        </w:trPr>
        <w:tc>
          <w:tcPr>
            <w:tcW w:w="9640" w:type="dxa"/>
          </w:tcPr>
          <w:p w:rsidR="004263DF" w:rsidRDefault="004263DF"/>
        </w:tc>
      </w:tr>
      <w:tr w:rsidR="004263D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b/>
                <w:color w:val="000000"/>
                <w:sz w:val="24"/>
                <w:szCs w:val="24"/>
              </w:rPr>
              <w:t>Код компетенции: ПК-2</w:t>
            </w:r>
          </w:p>
          <w:p w:rsidR="004263DF" w:rsidRDefault="00E925A7">
            <w:pPr>
              <w:spacing w:after="0" w:line="240" w:lineRule="auto"/>
              <w:rPr>
                <w:sz w:val="24"/>
                <w:szCs w:val="24"/>
              </w:rPr>
            </w:pPr>
            <w:r>
              <w:rPr>
                <w:rFonts w:ascii="Times New Roman" w:hAnsi="Times New Roman" w:cs="Times New Roman"/>
                <w:b/>
                <w:color w:val="000000"/>
                <w:sz w:val="24"/>
                <w:szCs w:val="24"/>
              </w:rPr>
              <w:t>Способен  формировать у обучающихся умения применения в практике устной и письменной речи норм современного литературного русского языка;</w:t>
            </w:r>
          </w:p>
        </w:tc>
      </w:tr>
      <w:tr w:rsidR="004263DF">
        <w:trPr>
          <w:trHeight w:hRule="exact" w:val="585"/>
        </w:trPr>
        <w:tc>
          <w:tcPr>
            <w:tcW w:w="9654" w:type="dxa"/>
            <w:shd w:val="clear" w:color="000000" w:fill="FFFFFF"/>
            <w:tcMar>
              <w:left w:w="34" w:type="dxa"/>
              <w:right w:w="34" w:type="dxa"/>
            </w:tcMar>
          </w:tcPr>
          <w:p w:rsidR="004263DF" w:rsidRDefault="004263DF">
            <w:pPr>
              <w:spacing w:after="0" w:line="240" w:lineRule="auto"/>
              <w:rPr>
                <w:sz w:val="24"/>
                <w:szCs w:val="24"/>
              </w:rPr>
            </w:pPr>
          </w:p>
          <w:p w:rsidR="004263DF" w:rsidRDefault="00E925A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4263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ПК-2.1 знать основы устной и письменной речи норм современного литературного русского языка</w:t>
            </w:r>
          </w:p>
        </w:tc>
      </w:tr>
      <w:tr w:rsidR="004263D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ПК-2.2 знать теорию и методику преподавания русского языка</w:t>
            </w:r>
          </w:p>
        </w:tc>
      </w:tr>
      <w:tr w:rsidR="004263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ПК-2.3 уметь  анализировать основы устной и письменной речи норм современного литературного русского языка</w:t>
            </w:r>
          </w:p>
        </w:tc>
      </w:tr>
      <w:tr w:rsidR="004263D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ПК-2.4 уметь применять теорию и методику преподавания русского языка</w:t>
            </w:r>
          </w:p>
        </w:tc>
      </w:tr>
      <w:tr w:rsidR="004263D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ПК-2.5 владеть методами и приемами обучения русскому языку</w:t>
            </w:r>
          </w:p>
        </w:tc>
      </w:tr>
      <w:tr w:rsidR="004263D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ПК-2.6 владеть основами  устной и письменной речи норм современного литературного русского языка</w:t>
            </w:r>
          </w:p>
        </w:tc>
      </w:tr>
      <w:tr w:rsidR="004263DF">
        <w:trPr>
          <w:trHeight w:hRule="exact" w:val="416"/>
        </w:trPr>
        <w:tc>
          <w:tcPr>
            <w:tcW w:w="9640" w:type="dxa"/>
          </w:tcPr>
          <w:p w:rsidR="004263DF" w:rsidRDefault="004263DF"/>
        </w:tc>
      </w:tr>
      <w:tr w:rsidR="004263DF">
        <w:trPr>
          <w:trHeight w:hRule="exact" w:val="304"/>
        </w:trPr>
        <w:tc>
          <w:tcPr>
            <w:tcW w:w="9654" w:type="dxa"/>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4263DF">
        <w:trPr>
          <w:trHeight w:hRule="exact" w:val="550"/>
        </w:trPr>
        <w:tc>
          <w:tcPr>
            <w:tcW w:w="9654" w:type="dxa"/>
            <w:shd w:val="clear" w:color="000000" w:fill="FFFFFF"/>
            <w:tcMar>
              <w:left w:w="34" w:type="dxa"/>
              <w:right w:w="34" w:type="dxa"/>
            </w:tcMar>
          </w:tcPr>
          <w:p w:rsidR="004263DF" w:rsidRDefault="004263DF">
            <w:pPr>
              <w:spacing w:after="0" w:line="240" w:lineRule="auto"/>
              <w:jc w:val="both"/>
              <w:rPr>
                <w:sz w:val="24"/>
                <w:szCs w:val="24"/>
              </w:rPr>
            </w:pPr>
          </w:p>
          <w:p w:rsidR="004263DF" w:rsidRDefault="00E925A7">
            <w:pPr>
              <w:spacing w:after="0" w:line="240" w:lineRule="auto"/>
              <w:jc w:val="both"/>
              <w:rPr>
                <w:sz w:val="24"/>
                <w:szCs w:val="24"/>
              </w:rPr>
            </w:pPr>
            <w:r>
              <w:rPr>
                <w:rFonts w:ascii="Times New Roman" w:hAnsi="Times New Roman" w:cs="Times New Roman"/>
                <w:color w:val="000000"/>
                <w:sz w:val="24"/>
                <w:szCs w:val="24"/>
              </w:rPr>
              <w:t>Дисциплина Б1.О.04.04 «Теория фольклорных и литературных жанров» относится к</w:t>
            </w:r>
          </w:p>
        </w:tc>
      </w:tr>
    </w:tbl>
    <w:p w:rsidR="004263DF" w:rsidRDefault="00E925A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4263DF">
        <w:trPr>
          <w:trHeight w:hRule="exact" w:val="1096"/>
        </w:trPr>
        <w:tc>
          <w:tcPr>
            <w:tcW w:w="9654" w:type="dxa"/>
            <w:gridSpan w:val="7"/>
            <w:shd w:val="clear" w:color="000000" w:fill="FFFFFF"/>
            <w:tcMar>
              <w:left w:w="34" w:type="dxa"/>
              <w:right w:w="34" w:type="dxa"/>
            </w:tcMar>
          </w:tcPr>
          <w:p w:rsidR="004263DF" w:rsidRDefault="00E925A7">
            <w:pPr>
              <w:spacing w:after="0" w:line="240" w:lineRule="auto"/>
              <w:jc w:val="both"/>
              <w:rPr>
                <w:sz w:val="24"/>
                <w:szCs w:val="24"/>
              </w:rPr>
            </w:pPr>
            <w:r>
              <w:rPr>
                <w:rFonts w:ascii="Times New Roman" w:hAnsi="Times New Roman" w:cs="Times New Roman"/>
                <w:color w:val="000000"/>
                <w:sz w:val="24"/>
                <w:szCs w:val="24"/>
              </w:rPr>
              <w:lastRenderedPageBreak/>
              <w:t>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rsidR="004263DF">
        <w:trPr>
          <w:trHeight w:hRule="exact" w:val="138"/>
        </w:trPr>
        <w:tc>
          <w:tcPr>
            <w:tcW w:w="3970" w:type="dxa"/>
          </w:tcPr>
          <w:p w:rsidR="004263DF" w:rsidRDefault="004263DF"/>
        </w:tc>
        <w:tc>
          <w:tcPr>
            <w:tcW w:w="1702" w:type="dxa"/>
          </w:tcPr>
          <w:p w:rsidR="004263DF" w:rsidRDefault="004263DF"/>
        </w:tc>
        <w:tc>
          <w:tcPr>
            <w:tcW w:w="1702" w:type="dxa"/>
          </w:tcPr>
          <w:p w:rsidR="004263DF" w:rsidRDefault="004263DF"/>
        </w:tc>
        <w:tc>
          <w:tcPr>
            <w:tcW w:w="426" w:type="dxa"/>
          </w:tcPr>
          <w:p w:rsidR="004263DF" w:rsidRDefault="004263DF"/>
        </w:tc>
        <w:tc>
          <w:tcPr>
            <w:tcW w:w="710" w:type="dxa"/>
          </w:tcPr>
          <w:p w:rsidR="004263DF" w:rsidRDefault="004263DF"/>
        </w:tc>
        <w:tc>
          <w:tcPr>
            <w:tcW w:w="143" w:type="dxa"/>
          </w:tcPr>
          <w:p w:rsidR="004263DF" w:rsidRDefault="004263DF"/>
        </w:tc>
        <w:tc>
          <w:tcPr>
            <w:tcW w:w="993" w:type="dxa"/>
          </w:tcPr>
          <w:p w:rsidR="004263DF" w:rsidRDefault="004263DF"/>
        </w:tc>
      </w:tr>
      <w:tr w:rsidR="004263D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63DF" w:rsidRDefault="00E925A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63DF" w:rsidRDefault="00E925A7">
            <w:pPr>
              <w:spacing w:after="0" w:line="240" w:lineRule="auto"/>
              <w:jc w:val="center"/>
              <w:rPr>
                <w:sz w:val="24"/>
                <w:szCs w:val="24"/>
              </w:rPr>
            </w:pPr>
            <w:r>
              <w:rPr>
                <w:rFonts w:ascii="Times New Roman" w:hAnsi="Times New Roman" w:cs="Times New Roman"/>
                <w:color w:val="000000"/>
                <w:sz w:val="24"/>
                <w:szCs w:val="24"/>
              </w:rPr>
              <w:t>Коды</w:t>
            </w:r>
          </w:p>
          <w:p w:rsidR="004263DF" w:rsidRDefault="00E925A7">
            <w:pPr>
              <w:spacing w:after="0" w:line="240" w:lineRule="auto"/>
              <w:jc w:val="center"/>
              <w:rPr>
                <w:sz w:val="24"/>
                <w:szCs w:val="24"/>
              </w:rPr>
            </w:pPr>
            <w:r>
              <w:rPr>
                <w:rFonts w:ascii="Times New Roman" w:hAnsi="Times New Roman" w:cs="Times New Roman"/>
                <w:color w:val="000000"/>
                <w:sz w:val="24"/>
                <w:szCs w:val="24"/>
              </w:rPr>
              <w:t>форми-</w:t>
            </w:r>
          </w:p>
          <w:p w:rsidR="004263DF" w:rsidRDefault="00E925A7">
            <w:pPr>
              <w:spacing w:after="0" w:line="240" w:lineRule="auto"/>
              <w:jc w:val="center"/>
              <w:rPr>
                <w:sz w:val="24"/>
                <w:szCs w:val="24"/>
              </w:rPr>
            </w:pPr>
            <w:r>
              <w:rPr>
                <w:rFonts w:ascii="Times New Roman" w:hAnsi="Times New Roman" w:cs="Times New Roman"/>
                <w:color w:val="000000"/>
                <w:sz w:val="24"/>
                <w:szCs w:val="24"/>
              </w:rPr>
              <w:t>руемых</w:t>
            </w:r>
          </w:p>
          <w:p w:rsidR="004263DF" w:rsidRDefault="00E925A7">
            <w:pPr>
              <w:spacing w:after="0" w:line="240" w:lineRule="auto"/>
              <w:jc w:val="center"/>
              <w:rPr>
                <w:sz w:val="24"/>
                <w:szCs w:val="24"/>
              </w:rPr>
            </w:pPr>
            <w:r>
              <w:rPr>
                <w:rFonts w:ascii="Times New Roman" w:hAnsi="Times New Roman" w:cs="Times New Roman"/>
                <w:color w:val="000000"/>
                <w:sz w:val="24"/>
                <w:szCs w:val="24"/>
              </w:rPr>
              <w:t>компе-</w:t>
            </w:r>
          </w:p>
          <w:p w:rsidR="004263DF" w:rsidRDefault="00E925A7">
            <w:pPr>
              <w:spacing w:after="0" w:line="240" w:lineRule="auto"/>
              <w:jc w:val="center"/>
              <w:rPr>
                <w:sz w:val="24"/>
                <w:szCs w:val="24"/>
              </w:rPr>
            </w:pPr>
            <w:r>
              <w:rPr>
                <w:rFonts w:ascii="Times New Roman" w:hAnsi="Times New Roman" w:cs="Times New Roman"/>
                <w:color w:val="000000"/>
                <w:sz w:val="24"/>
                <w:szCs w:val="24"/>
              </w:rPr>
              <w:t>тенций</w:t>
            </w:r>
          </w:p>
        </w:tc>
      </w:tr>
      <w:tr w:rsidR="004263D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63DF" w:rsidRDefault="00E925A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63DF" w:rsidRDefault="004263DF"/>
        </w:tc>
      </w:tr>
      <w:tr w:rsidR="004263D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63DF" w:rsidRDefault="00E925A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63DF" w:rsidRDefault="00E925A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63DF" w:rsidRDefault="004263DF"/>
        </w:tc>
      </w:tr>
      <w:tr w:rsidR="004263DF">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63DF" w:rsidRDefault="00E925A7">
            <w:pPr>
              <w:spacing w:after="0" w:line="240" w:lineRule="auto"/>
              <w:jc w:val="center"/>
            </w:pPr>
            <w:r>
              <w:rPr>
                <w:rFonts w:ascii="Times New Roman" w:hAnsi="Times New Roman" w:cs="Times New Roman"/>
                <w:color w:val="000000"/>
              </w:rPr>
              <w:t>Теория литературы</w:t>
            </w:r>
          </w:p>
          <w:p w:rsidR="004263DF" w:rsidRDefault="00E925A7">
            <w:pPr>
              <w:spacing w:after="0" w:line="240" w:lineRule="auto"/>
              <w:jc w:val="center"/>
            </w:pPr>
            <w:r>
              <w:rPr>
                <w:rFonts w:ascii="Times New Roman" w:hAnsi="Times New Roman" w:cs="Times New Roman"/>
                <w:color w:val="000000"/>
              </w:rPr>
              <w:t>Философия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63DF" w:rsidRDefault="00E925A7">
            <w:pPr>
              <w:spacing w:after="0" w:line="240" w:lineRule="auto"/>
              <w:jc w:val="center"/>
            </w:pPr>
            <w:r>
              <w:rPr>
                <w:rFonts w:ascii="Times New Roman" w:hAnsi="Times New Roman" w:cs="Times New Roman"/>
                <w:color w:val="000000"/>
              </w:rPr>
              <w:t>Учебная практика (фольклорная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63DF" w:rsidRDefault="00E925A7">
            <w:pPr>
              <w:spacing w:after="0" w:line="240" w:lineRule="auto"/>
              <w:jc w:val="center"/>
              <w:rPr>
                <w:sz w:val="24"/>
                <w:szCs w:val="24"/>
              </w:rPr>
            </w:pPr>
            <w:r>
              <w:rPr>
                <w:rFonts w:ascii="Times New Roman" w:hAnsi="Times New Roman" w:cs="Times New Roman"/>
                <w:color w:val="000000"/>
                <w:sz w:val="24"/>
                <w:szCs w:val="24"/>
              </w:rPr>
              <w:t>ОПК-3, ПК-2</w:t>
            </w:r>
          </w:p>
        </w:tc>
      </w:tr>
      <w:tr w:rsidR="004263DF">
        <w:trPr>
          <w:trHeight w:hRule="exact" w:val="138"/>
        </w:trPr>
        <w:tc>
          <w:tcPr>
            <w:tcW w:w="3970" w:type="dxa"/>
          </w:tcPr>
          <w:p w:rsidR="004263DF" w:rsidRDefault="004263DF"/>
        </w:tc>
        <w:tc>
          <w:tcPr>
            <w:tcW w:w="1702" w:type="dxa"/>
          </w:tcPr>
          <w:p w:rsidR="004263DF" w:rsidRDefault="004263DF"/>
        </w:tc>
        <w:tc>
          <w:tcPr>
            <w:tcW w:w="1702" w:type="dxa"/>
          </w:tcPr>
          <w:p w:rsidR="004263DF" w:rsidRDefault="004263DF"/>
        </w:tc>
        <w:tc>
          <w:tcPr>
            <w:tcW w:w="426" w:type="dxa"/>
          </w:tcPr>
          <w:p w:rsidR="004263DF" w:rsidRDefault="004263DF"/>
        </w:tc>
        <w:tc>
          <w:tcPr>
            <w:tcW w:w="710" w:type="dxa"/>
          </w:tcPr>
          <w:p w:rsidR="004263DF" w:rsidRDefault="004263DF"/>
        </w:tc>
        <w:tc>
          <w:tcPr>
            <w:tcW w:w="143" w:type="dxa"/>
          </w:tcPr>
          <w:p w:rsidR="004263DF" w:rsidRDefault="004263DF"/>
        </w:tc>
        <w:tc>
          <w:tcPr>
            <w:tcW w:w="993" w:type="dxa"/>
          </w:tcPr>
          <w:p w:rsidR="004263DF" w:rsidRDefault="004263DF"/>
        </w:tc>
      </w:tr>
      <w:tr w:rsidR="004263DF">
        <w:trPr>
          <w:trHeight w:hRule="exact" w:val="1125"/>
        </w:trPr>
        <w:tc>
          <w:tcPr>
            <w:tcW w:w="9654" w:type="dxa"/>
            <w:gridSpan w:val="7"/>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4263DF">
        <w:trPr>
          <w:trHeight w:hRule="exact" w:val="585"/>
        </w:trPr>
        <w:tc>
          <w:tcPr>
            <w:tcW w:w="9654" w:type="dxa"/>
            <w:gridSpan w:val="7"/>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4263DF" w:rsidRDefault="00E925A7">
            <w:pPr>
              <w:spacing w:after="0" w:line="240" w:lineRule="auto"/>
              <w:jc w:val="center"/>
              <w:rPr>
                <w:sz w:val="24"/>
                <w:szCs w:val="24"/>
              </w:rPr>
            </w:pPr>
            <w:r>
              <w:rPr>
                <w:rFonts w:ascii="Times New Roman" w:hAnsi="Times New Roman" w:cs="Times New Roman"/>
                <w:color w:val="000000"/>
                <w:sz w:val="24"/>
                <w:szCs w:val="24"/>
              </w:rPr>
              <w:t>Из них:</w:t>
            </w:r>
          </w:p>
        </w:tc>
      </w:tr>
      <w:tr w:rsidR="004263DF">
        <w:trPr>
          <w:trHeight w:hRule="exact" w:val="138"/>
        </w:trPr>
        <w:tc>
          <w:tcPr>
            <w:tcW w:w="3970" w:type="dxa"/>
          </w:tcPr>
          <w:p w:rsidR="004263DF" w:rsidRDefault="004263DF"/>
        </w:tc>
        <w:tc>
          <w:tcPr>
            <w:tcW w:w="1702" w:type="dxa"/>
          </w:tcPr>
          <w:p w:rsidR="004263DF" w:rsidRDefault="004263DF"/>
        </w:tc>
        <w:tc>
          <w:tcPr>
            <w:tcW w:w="1702" w:type="dxa"/>
          </w:tcPr>
          <w:p w:rsidR="004263DF" w:rsidRDefault="004263DF"/>
        </w:tc>
        <w:tc>
          <w:tcPr>
            <w:tcW w:w="426" w:type="dxa"/>
          </w:tcPr>
          <w:p w:rsidR="004263DF" w:rsidRDefault="004263DF"/>
        </w:tc>
        <w:tc>
          <w:tcPr>
            <w:tcW w:w="710" w:type="dxa"/>
          </w:tcPr>
          <w:p w:rsidR="004263DF" w:rsidRDefault="004263DF"/>
        </w:tc>
        <w:tc>
          <w:tcPr>
            <w:tcW w:w="143" w:type="dxa"/>
          </w:tcPr>
          <w:p w:rsidR="004263DF" w:rsidRDefault="004263DF"/>
        </w:tc>
        <w:tc>
          <w:tcPr>
            <w:tcW w:w="993" w:type="dxa"/>
          </w:tcPr>
          <w:p w:rsidR="004263DF" w:rsidRDefault="004263DF"/>
        </w:tc>
      </w:tr>
      <w:tr w:rsidR="004263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36</w:t>
            </w:r>
          </w:p>
        </w:tc>
      </w:tr>
      <w:tr w:rsidR="004263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18</w:t>
            </w:r>
          </w:p>
        </w:tc>
      </w:tr>
      <w:tr w:rsidR="004263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0</w:t>
            </w:r>
          </w:p>
        </w:tc>
      </w:tr>
      <w:tr w:rsidR="004263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18</w:t>
            </w:r>
          </w:p>
        </w:tc>
      </w:tr>
      <w:tr w:rsidR="004263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0</w:t>
            </w:r>
          </w:p>
        </w:tc>
      </w:tr>
      <w:tr w:rsidR="004263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34</w:t>
            </w:r>
          </w:p>
        </w:tc>
      </w:tr>
      <w:tr w:rsidR="004263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36</w:t>
            </w:r>
          </w:p>
        </w:tc>
      </w:tr>
      <w:tr w:rsidR="004263DF">
        <w:trPr>
          <w:trHeight w:hRule="exact" w:val="416"/>
        </w:trPr>
        <w:tc>
          <w:tcPr>
            <w:tcW w:w="3970" w:type="dxa"/>
          </w:tcPr>
          <w:p w:rsidR="004263DF" w:rsidRDefault="004263DF"/>
        </w:tc>
        <w:tc>
          <w:tcPr>
            <w:tcW w:w="1702" w:type="dxa"/>
          </w:tcPr>
          <w:p w:rsidR="004263DF" w:rsidRDefault="004263DF"/>
        </w:tc>
        <w:tc>
          <w:tcPr>
            <w:tcW w:w="1702" w:type="dxa"/>
          </w:tcPr>
          <w:p w:rsidR="004263DF" w:rsidRDefault="004263DF"/>
        </w:tc>
        <w:tc>
          <w:tcPr>
            <w:tcW w:w="426" w:type="dxa"/>
          </w:tcPr>
          <w:p w:rsidR="004263DF" w:rsidRDefault="004263DF"/>
        </w:tc>
        <w:tc>
          <w:tcPr>
            <w:tcW w:w="710" w:type="dxa"/>
          </w:tcPr>
          <w:p w:rsidR="004263DF" w:rsidRDefault="004263DF"/>
        </w:tc>
        <w:tc>
          <w:tcPr>
            <w:tcW w:w="143" w:type="dxa"/>
          </w:tcPr>
          <w:p w:rsidR="004263DF" w:rsidRDefault="004263DF"/>
        </w:tc>
        <w:tc>
          <w:tcPr>
            <w:tcW w:w="993" w:type="dxa"/>
          </w:tcPr>
          <w:p w:rsidR="004263DF" w:rsidRDefault="004263DF"/>
        </w:tc>
      </w:tr>
      <w:tr w:rsidR="004263D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экзамены 2</w:t>
            </w:r>
          </w:p>
        </w:tc>
      </w:tr>
      <w:tr w:rsidR="004263DF">
        <w:trPr>
          <w:trHeight w:hRule="exact" w:val="277"/>
        </w:trPr>
        <w:tc>
          <w:tcPr>
            <w:tcW w:w="3970" w:type="dxa"/>
          </w:tcPr>
          <w:p w:rsidR="004263DF" w:rsidRDefault="004263DF"/>
        </w:tc>
        <w:tc>
          <w:tcPr>
            <w:tcW w:w="1702" w:type="dxa"/>
          </w:tcPr>
          <w:p w:rsidR="004263DF" w:rsidRDefault="004263DF"/>
        </w:tc>
        <w:tc>
          <w:tcPr>
            <w:tcW w:w="1702" w:type="dxa"/>
          </w:tcPr>
          <w:p w:rsidR="004263DF" w:rsidRDefault="004263DF"/>
        </w:tc>
        <w:tc>
          <w:tcPr>
            <w:tcW w:w="426" w:type="dxa"/>
          </w:tcPr>
          <w:p w:rsidR="004263DF" w:rsidRDefault="004263DF"/>
        </w:tc>
        <w:tc>
          <w:tcPr>
            <w:tcW w:w="710" w:type="dxa"/>
          </w:tcPr>
          <w:p w:rsidR="004263DF" w:rsidRDefault="004263DF"/>
        </w:tc>
        <w:tc>
          <w:tcPr>
            <w:tcW w:w="143" w:type="dxa"/>
          </w:tcPr>
          <w:p w:rsidR="004263DF" w:rsidRDefault="004263DF"/>
        </w:tc>
        <w:tc>
          <w:tcPr>
            <w:tcW w:w="993" w:type="dxa"/>
          </w:tcPr>
          <w:p w:rsidR="004263DF" w:rsidRDefault="004263DF"/>
        </w:tc>
      </w:tr>
      <w:tr w:rsidR="004263DF">
        <w:trPr>
          <w:trHeight w:hRule="exact" w:val="1666"/>
        </w:trPr>
        <w:tc>
          <w:tcPr>
            <w:tcW w:w="9654" w:type="dxa"/>
            <w:gridSpan w:val="7"/>
            <w:shd w:val="clear" w:color="000000" w:fill="FFFFFF"/>
            <w:tcMar>
              <w:left w:w="34" w:type="dxa"/>
              <w:right w:w="34" w:type="dxa"/>
            </w:tcMar>
          </w:tcPr>
          <w:p w:rsidR="004263DF" w:rsidRDefault="004263DF">
            <w:pPr>
              <w:spacing w:after="0" w:line="240" w:lineRule="auto"/>
              <w:jc w:val="center"/>
              <w:rPr>
                <w:sz w:val="24"/>
                <w:szCs w:val="24"/>
              </w:rPr>
            </w:pPr>
          </w:p>
          <w:p w:rsidR="004263DF" w:rsidRDefault="00E925A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4263DF" w:rsidRDefault="004263DF">
            <w:pPr>
              <w:spacing w:after="0" w:line="240" w:lineRule="auto"/>
              <w:jc w:val="center"/>
              <w:rPr>
                <w:sz w:val="24"/>
                <w:szCs w:val="24"/>
              </w:rPr>
            </w:pPr>
          </w:p>
          <w:p w:rsidR="004263DF" w:rsidRDefault="00E925A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4263DF">
        <w:trPr>
          <w:trHeight w:hRule="exact" w:val="416"/>
        </w:trPr>
        <w:tc>
          <w:tcPr>
            <w:tcW w:w="3970" w:type="dxa"/>
          </w:tcPr>
          <w:p w:rsidR="004263DF" w:rsidRDefault="004263DF"/>
        </w:tc>
        <w:tc>
          <w:tcPr>
            <w:tcW w:w="1702" w:type="dxa"/>
          </w:tcPr>
          <w:p w:rsidR="004263DF" w:rsidRDefault="004263DF"/>
        </w:tc>
        <w:tc>
          <w:tcPr>
            <w:tcW w:w="1702" w:type="dxa"/>
          </w:tcPr>
          <w:p w:rsidR="004263DF" w:rsidRDefault="004263DF"/>
        </w:tc>
        <w:tc>
          <w:tcPr>
            <w:tcW w:w="426" w:type="dxa"/>
          </w:tcPr>
          <w:p w:rsidR="004263DF" w:rsidRDefault="004263DF"/>
        </w:tc>
        <w:tc>
          <w:tcPr>
            <w:tcW w:w="710" w:type="dxa"/>
          </w:tcPr>
          <w:p w:rsidR="004263DF" w:rsidRDefault="004263DF"/>
        </w:tc>
        <w:tc>
          <w:tcPr>
            <w:tcW w:w="143" w:type="dxa"/>
          </w:tcPr>
          <w:p w:rsidR="004263DF" w:rsidRDefault="004263DF"/>
        </w:tc>
        <w:tc>
          <w:tcPr>
            <w:tcW w:w="993" w:type="dxa"/>
          </w:tcPr>
          <w:p w:rsidR="004263DF" w:rsidRDefault="004263DF"/>
        </w:tc>
      </w:tr>
      <w:tr w:rsidR="004263D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63DF" w:rsidRDefault="00E925A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63DF" w:rsidRDefault="00E925A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63DF" w:rsidRDefault="00E925A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4263DF" w:rsidRDefault="00E925A7">
            <w:pPr>
              <w:spacing w:after="0" w:line="240" w:lineRule="auto"/>
              <w:jc w:val="center"/>
              <w:rPr>
                <w:sz w:val="24"/>
                <w:szCs w:val="24"/>
              </w:rPr>
            </w:pPr>
            <w:r>
              <w:rPr>
                <w:rFonts w:ascii="Times New Roman" w:hAnsi="Times New Roman" w:cs="Times New Roman"/>
                <w:color w:val="000000"/>
                <w:sz w:val="24"/>
                <w:szCs w:val="24"/>
              </w:rPr>
              <w:t>Часов</w:t>
            </w:r>
          </w:p>
        </w:tc>
      </w:tr>
      <w:tr w:rsidR="004263D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63DF" w:rsidRDefault="004263DF"/>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63DF" w:rsidRDefault="004263D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63DF" w:rsidRDefault="004263D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4263DF" w:rsidRDefault="004263DF"/>
        </w:tc>
      </w:tr>
      <w:tr w:rsidR="004263D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Теория жанра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2</w:t>
            </w:r>
          </w:p>
        </w:tc>
      </w:tr>
      <w:tr w:rsidR="004263D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Жанровая система русского фольклора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6</w:t>
            </w:r>
          </w:p>
        </w:tc>
      </w:tr>
      <w:tr w:rsidR="004263D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Жанры эпики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2</w:t>
            </w:r>
          </w:p>
        </w:tc>
      </w:tr>
      <w:tr w:rsidR="004263D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Драматургические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2</w:t>
            </w:r>
          </w:p>
        </w:tc>
      </w:tr>
      <w:tr w:rsidR="004263D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Жанры лирики и лиро-эпики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2</w:t>
            </w:r>
          </w:p>
        </w:tc>
      </w:tr>
      <w:tr w:rsidR="004263D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Развитие жанра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4</w:t>
            </w:r>
          </w:p>
        </w:tc>
      </w:tr>
      <w:tr w:rsidR="004263D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Теория жанра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2</w:t>
            </w:r>
          </w:p>
        </w:tc>
      </w:tr>
      <w:tr w:rsidR="004263D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Жанровая система русского фольклора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6</w:t>
            </w:r>
          </w:p>
        </w:tc>
      </w:tr>
      <w:tr w:rsidR="004263D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Жанры эпики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2</w:t>
            </w:r>
          </w:p>
        </w:tc>
      </w:tr>
      <w:tr w:rsidR="004263D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Драматургические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2</w:t>
            </w:r>
          </w:p>
        </w:tc>
      </w:tr>
      <w:tr w:rsidR="004263D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Жанры лирики и лиро-эпики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2</w:t>
            </w:r>
          </w:p>
        </w:tc>
      </w:tr>
      <w:tr w:rsidR="004263D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Развитие жанра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4</w:t>
            </w:r>
          </w:p>
        </w:tc>
      </w:tr>
      <w:tr w:rsidR="004263D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Теория жанра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5</w:t>
            </w:r>
          </w:p>
        </w:tc>
      </w:tr>
      <w:tr w:rsidR="004263D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Жанровая система русского фольклора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5</w:t>
            </w:r>
          </w:p>
        </w:tc>
      </w:tr>
      <w:tr w:rsidR="004263D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Жанры эпики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6</w:t>
            </w:r>
          </w:p>
        </w:tc>
      </w:tr>
    </w:tbl>
    <w:p w:rsidR="004263DF" w:rsidRDefault="00E925A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4263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lastRenderedPageBreak/>
              <w:t>Драматургические жанры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6</w:t>
            </w:r>
          </w:p>
        </w:tc>
      </w:tr>
      <w:tr w:rsidR="004263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Жанры лирики и лиро-эпики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6</w:t>
            </w:r>
          </w:p>
        </w:tc>
      </w:tr>
      <w:tr w:rsidR="004263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Развитие жанра в современной литературе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6</w:t>
            </w:r>
          </w:p>
        </w:tc>
      </w:tr>
      <w:tr w:rsidR="004263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4263D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36</w:t>
            </w:r>
          </w:p>
        </w:tc>
      </w:tr>
      <w:tr w:rsidR="004263D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4263D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2</w:t>
            </w:r>
          </w:p>
        </w:tc>
      </w:tr>
      <w:tr w:rsidR="004263D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4263D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4263D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color w:val="000000"/>
                <w:sz w:val="24"/>
                <w:szCs w:val="24"/>
              </w:rPr>
              <w:t>108</w:t>
            </w:r>
          </w:p>
        </w:tc>
      </w:tr>
      <w:tr w:rsidR="004263DF">
        <w:trPr>
          <w:trHeight w:hRule="exact" w:val="13591"/>
        </w:trPr>
        <w:tc>
          <w:tcPr>
            <w:tcW w:w="9654" w:type="dxa"/>
            <w:gridSpan w:val="4"/>
            <w:shd w:val="clear" w:color="000000" w:fill="FFFFFF"/>
            <w:tcMar>
              <w:left w:w="34" w:type="dxa"/>
              <w:right w:w="34" w:type="dxa"/>
            </w:tcMar>
          </w:tcPr>
          <w:p w:rsidR="004263DF" w:rsidRDefault="004263DF">
            <w:pPr>
              <w:spacing w:after="0" w:line="240" w:lineRule="auto"/>
              <w:jc w:val="both"/>
              <w:rPr>
                <w:sz w:val="20"/>
                <w:szCs w:val="20"/>
              </w:rPr>
            </w:pPr>
          </w:p>
          <w:p w:rsidR="004263DF" w:rsidRDefault="00E925A7">
            <w:pPr>
              <w:spacing w:after="0" w:line="240" w:lineRule="auto"/>
              <w:jc w:val="both"/>
              <w:rPr>
                <w:sz w:val="20"/>
                <w:szCs w:val="20"/>
              </w:rPr>
            </w:pPr>
            <w:r>
              <w:rPr>
                <w:rFonts w:ascii="Times New Roman" w:hAnsi="Times New Roman" w:cs="Times New Roman"/>
                <w:color w:val="000000"/>
                <w:sz w:val="20"/>
                <w:szCs w:val="20"/>
              </w:rPr>
              <w:t>* Примечания:</w:t>
            </w:r>
          </w:p>
          <w:p w:rsidR="004263DF" w:rsidRDefault="00E925A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4263DF" w:rsidRDefault="00E925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4263DF" w:rsidRDefault="00E925A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4263DF" w:rsidRDefault="00E925A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4263DF" w:rsidRDefault="00E925A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4263DF" w:rsidRDefault="00E925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rsidR="004263DF" w:rsidRDefault="00E925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63DF">
        <w:trPr>
          <w:trHeight w:hRule="exact" w:val="4296"/>
        </w:trPr>
        <w:tc>
          <w:tcPr>
            <w:tcW w:w="9654" w:type="dxa"/>
            <w:shd w:val="clear" w:color="000000" w:fill="FFFFFF"/>
            <w:tcMar>
              <w:left w:w="34" w:type="dxa"/>
              <w:right w:w="34" w:type="dxa"/>
            </w:tcMar>
          </w:tcPr>
          <w:p w:rsidR="004263DF" w:rsidRDefault="00E925A7">
            <w:pPr>
              <w:spacing w:after="0" w:line="240" w:lineRule="auto"/>
              <w:jc w:val="both"/>
              <w:rPr>
                <w:sz w:val="20"/>
                <w:szCs w:val="20"/>
              </w:rPr>
            </w:pPr>
            <w:r>
              <w:rPr>
                <w:rFonts w:ascii="Times New Roman" w:hAnsi="Times New Roman" w:cs="Times New Roman"/>
                <w:color w:val="000000"/>
                <w:sz w:val="20"/>
                <w:szCs w:val="20"/>
              </w:rPr>
              <w:lastRenderedPageBreak/>
              <w:t>заявления обуча-ющегося).</w:t>
            </w:r>
          </w:p>
          <w:p w:rsidR="004263DF" w:rsidRDefault="00E925A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4263DF" w:rsidRDefault="00E925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4263DF">
        <w:trPr>
          <w:trHeight w:hRule="exact" w:val="585"/>
        </w:trPr>
        <w:tc>
          <w:tcPr>
            <w:tcW w:w="9654" w:type="dxa"/>
            <w:shd w:val="clear" w:color="000000" w:fill="FFFFFF"/>
            <w:tcMar>
              <w:left w:w="34" w:type="dxa"/>
              <w:right w:w="34" w:type="dxa"/>
            </w:tcMar>
          </w:tcPr>
          <w:p w:rsidR="004263DF" w:rsidRDefault="004263DF">
            <w:pPr>
              <w:spacing w:after="0" w:line="240" w:lineRule="auto"/>
              <w:rPr>
                <w:sz w:val="24"/>
                <w:szCs w:val="24"/>
              </w:rPr>
            </w:pPr>
          </w:p>
          <w:p w:rsidR="004263DF" w:rsidRDefault="00E925A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4263DF">
        <w:trPr>
          <w:trHeight w:hRule="exact" w:val="277"/>
        </w:trPr>
        <w:tc>
          <w:tcPr>
            <w:tcW w:w="9654" w:type="dxa"/>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4263DF">
        <w:trPr>
          <w:trHeight w:hRule="exact" w:val="26"/>
        </w:trPr>
        <w:tc>
          <w:tcPr>
            <w:tcW w:w="9654" w:type="dxa"/>
            <w:vMerge w:val="restart"/>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b/>
                <w:color w:val="000000"/>
                <w:sz w:val="24"/>
                <w:szCs w:val="24"/>
              </w:rPr>
              <w:t>Теория жанра</w:t>
            </w:r>
          </w:p>
        </w:tc>
      </w:tr>
      <w:tr w:rsidR="004263DF">
        <w:trPr>
          <w:trHeight w:hRule="exact" w:val="277"/>
        </w:trPr>
        <w:tc>
          <w:tcPr>
            <w:tcW w:w="9654" w:type="dxa"/>
            <w:vMerge/>
            <w:shd w:val="clear" w:color="000000" w:fill="FFFFFF"/>
            <w:tcMar>
              <w:left w:w="34" w:type="dxa"/>
              <w:right w:w="34" w:type="dxa"/>
            </w:tcMar>
          </w:tcPr>
          <w:p w:rsidR="004263DF" w:rsidRDefault="004263DF"/>
        </w:tc>
      </w:tr>
      <w:tr w:rsidR="004263DF">
        <w:trPr>
          <w:trHeight w:hRule="exact" w:val="3801"/>
        </w:trPr>
        <w:tc>
          <w:tcPr>
            <w:tcW w:w="9654" w:type="dxa"/>
            <w:shd w:val="clear" w:color="000000" w:fill="FFFFFF"/>
            <w:tcMar>
              <w:left w:w="34" w:type="dxa"/>
              <w:right w:w="34" w:type="dxa"/>
            </w:tcMar>
          </w:tcPr>
          <w:p w:rsidR="004263DF" w:rsidRDefault="00E925A7">
            <w:pPr>
              <w:spacing w:after="0" w:line="240" w:lineRule="auto"/>
              <w:jc w:val="both"/>
              <w:rPr>
                <w:sz w:val="24"/>
                <w:szCs w:val="24"/>
              </w:rPr>
            </w:pPr>
            <w:r>
              <w:rPr>
                <w:rFonts w:ascii="Times New Roman" w:hAnsi="Times New Roman" w:cs="Times New Roman"/>
                <w:color w:val="000000"/>
                <w:sz w:val="24"/>
                <w:szCs w:val="24"/>
              </w:rPr>
              <w:t>Проблема рода и жанра: пути решения. Теории</w:t>
            </w:r>
          </w:p>
          <w:p w:rsidR="004263DF" w:rsidRDefault="00E925A7">
            <w:pPr>
              <w:spacing w:after="0" w:line="240" w:lineRule="auto"/>
              <w:jc w:val="both"/>
              <w:rPr>
                <w:sz w:val="24"/>
                <w:szCs w:val="24"/>
              </w:rPr>
            </w:pPr>
            <w:r>
              <w:rPr>
                <w:rFonts w:ascii="Times New Roman" w:hAnsi="Times New Roman" w:cs="Times New Roman"/>
                <w:color w:val="000000"/>
                <w:sz w:val="24"/>
                <w:szCs w:val="24"/>
              </w:rPr>
              <w:t>литературного рода. Теория и история жанров.</w:t>
            </w:r>
          </w:p>
          <w:p w:rsidR="004263DF" w:rsidRDefault="00E925A7">
            <w:pPr>
              <w:spacing w:after="0" w:line="240" w:lineRule="auto"/>
              <w:jc w:val="both"/>
              <w:rPr>
                <w:sz w:val="24"/>
                <w:szCs w:val="24"/>
              </w:rPr>
            </w:pPr>
            <w:r>
              <w:rPr>
                <w:rFonts w:ascii="Times New Roman" w:hAnsi="Times New Roman" w:cs="Times New Roman"/>
                <w:color w:val="000000"/>
                <w:sz w:val="24"/>
                <w:szCs w:val="24"/>
              </w:rPr>
              <w:t>Особенности эпоса и структура эпического произведения,</w:t>
            </w:r>
          </w:p>
          <w:p w:rsidR="004263DF" w:rsidRDefault="00E925A7">
            <w:pPr>
              <w:spacing w:after="0" w:line="240" w:lineRule="auto"/>
              <w:jc w:val="both"/>
              <w:rPr>
                <w:sz w:val="24"/>
                <w:szCs w:val="24"/>
              </w:rPr>
            </w:pPr>
            <w:r>
              <w:rPr>
                <w:rFonts w:ascii="Times New Roman" w:hAnsi="Times New Roman" w:cs="Times New Roman"/>
                <w:color w:val="000000"/>
                <w:sz w:val="24"/>
                <w:szCs w:val="24"/>
              </w:rPr>
              <w:t>виды эпических текстов. Теория и практика эпических</w:t>
            </w:r>
          </w:p>
          <w:p w:rsidR="004263DF" w:rsidRDefault="00E925A7">
            <w:pPr>
              <w:spacing w:after="0" w:line="240" w:lineRule="auto"/>
              <w:jc w:val="both"/>
              <w:rPr>
                <w:sz w:val="24"/>
                <w:szCs w:val="24"/>
              </w:rPr>
            </w:pPr>
            <w:r>
              <w:rPr>
                <w:rFonts w:ascii="Times New Roman" w:hAnsi="Times New Roman" w:cs="Times New Roman"/>
                <w:color w:val="000000"/>
                <w:sz w:val="24"/>
                <w:szCs w:val="24"/>
              </w:rPr>
              <w:t>жанров: роман, новелла, повесть, рассказ.</w:t>
            </w:r>
          </w:p>
          <w:p w:rsidR="004263DF" w:rsidRDefault="00E925A7">
            <w:pPr>
              <w:spacing w:after="0" w:line="240" w:lineRule="auto"/>
              <w:jc w:val="both"/>
              <w:rPr>
                <w:sz w:val="24"/>
                <w:szCs w:val="24"/>
              </w:rPr>
            </w:pPr>
            <w:r>
              <w:rPr>
                <w:rFonts w:ascii="Times New Roman" w:hAnsi="Times New Roman" w:cs="Times New Roman"/>
                <w:color w:val="000000"/>
                <w:sz w:val="24"/>
                <w:szCs w:val="24"/>
              </w:rPr>
              <w:t>Лирика: особенности, виды, жанры.</w:t>
            </w:r>
          </w:p>
          <w:p w:rsidR="004263DF" w:rsidRDefault="00E925A7">
            <w:pPr>
              <w:spacing w:after="0" w:line="240" w:lineRule="auto"/>
              <w:jc w:val="both"/>
              <w:rPr>
                <w:sz w:val="24"/>
                <w:szCs w:val="24"/>
              </w:rPr>
            </w:pPr>
            <w:r>
              <w:rPr>
                <w:rFonts w:ascii="Times New Roman" w:hAnsi="Times New Roman" w:cs="Times New Roman"/>
                <w:color w:val="000000"/>
                <w:sz w:val="24"/>
                <w:szCs w:val="24"/>
              </w:rPr>
              <w:t>Специфика драмы, ее виды и жанры.</w:t>
            </w:r>
          </w:p>
          <w:p w:rsidR="004263DF" w:rsidRDefault="00E925A7">
            <w:pPr>
              <w:spacing w:after="0" w:line="240" w:lineRule="auto"/>
              <w:jc w:val="both"/>
              <w:rPr>
                <w:sz w:val="24"/>
                <w:szCs w:val="24"/>
              </w:rPr>
            </w:pPr>
            <w:r>
              <w:rPr>
                <w:rFonts w:ascii="Times New Roman" w:hAnsi="Times New Roman" w:cs="Times New Roman"/>
                <w:color w:val="000000"/>
                <w:sz w:val="24"/>
                <w:szCs w:val="24"/>
              </w:rPr>
              <w:t>Понятий жанровых систем. Историческая морфология</w:t>
            </w:r>
          </w:p>
          <w:p w:rsidR="004263DF" w:rsidRDefault="00E925A7">
            <w:pPr>
              <w:spacing w:after="0" w:line="240" w:lineRule="auto"/>
              <w:jc w:val="both"/>
              <w:rPr>
                <w:sz w:val="24"/>
                <w:szCs w:val="24"/>
              </w:rPr>
            </w:pPr>
            <w:r>
              <w:rPr>
                <w:rFonts w:ascii="Times New Roman" w:hAnsi="Times New Roman" w:cs="Times New Roman"/>
                <w:color w:val="000000"/>
                <w:sz w:val="24"/>
                <w:szCs w:val="24"/>
              </w:rPr>
              <w:t>жанров. Проблема стиля: исторический аспект; стиль и</w:t>
            </w:r>
          </w:p>
          <w:p w:rsidR="004263DF" w:rsidRDefault="00E925A7">
            <w:pPr>
              <w:spacing w:after="0" w:line="240" w:lineRule="auto"/>
              <w:jc w:val="both"/>
              <w:rPr>
                <w:sz w:val="24"/>
                <w:szCs w:val="24"/>
              </w:rPr>
            </w:pPr>
            <w:r>
              <w:rPr>
                <w:rFonts w:ascii="Times New Roman" w:hAnsi="Times New Roman" w:cs="Times New Roman"/>
                <w:color w:val="000000"/>
                <w:sz w:val="24"/>
                <w:szCs w:val="24"/>
              </w:rPr>
              <w:t>интертекст. Специфика жанров и система литературных</w:t>
            </w:r>
          </w:p>
          <w:p w:rsidR="004263DF" w:rsidRDefault="00E925A7">
            <w:pPr>
              <w:spacing w:after="0" w:line="240" w:lineRule="auto"/>
              <w:jc w:val="both"/>
              <w:rPr>
                <w:sz w:val="24"/>
                <w:szCs w:val="24"/>
              </w:rPr>
            </w:pPr>
            <w:r>
              <w:rPr>
                <w:rFonts w:ascii="Times New Roman" w:hAnsi="Times New Roman" w:cs="Times New Roman"/>
                <w:color w:val="000000"/>
                <w:sz w:val="24"/>
                <w:szCs w:val="24"/>
              </w:rPr>
              <w:t>направлений в русской литературе XI – ХХ веков.</w:t>
            </w:r>
          </w:p>
          <w:p w:rsidR="004263DF" w:rsidRDefault="00E925A7">
            <w:pPr>
              <w:spacing w:after="0" w:line="240" w:lineRule="auto"/>
              <w:jc w:val="both"/>
              <w:rPr>
                <w:sz w:val="24"/>
                <w:szCs w:val="24"/>
              </w:rPr>
            </w:pPr>
            <w:r>
              <w:rPr>
                <w:rFonts w:ascii="Times New Roman" w:hAnsi="Times New Roman" w:cs="Times New Roman"/>
                <w:color w:val="000000"/>
                <w:sz w:val="24"/>
                <w:szCs w:val="24"/>
              </w:rPr>
              <w:t>Проблемы изучения произведений разных жанров в</w:t>
            </w:r>
          </w:p>
          <w:p w:rsidR="004263DF" w:rsidRDefault="00E925A7">
            <w:pPr>
              <w:spacing w:after="0" w:line="240" w:lineRule="auto"/>
              <w:jc w:val="both"/>
              <w:rPr>
                <w:sz w:val="24"/>
                <w:szCs w:val="24"/>
              </w:rPr>
            </w:pPr>
            <w:r>
              <w:rPr>
                <w:rFonts w:ascii="Times New Roman" w:hAnsi="Times New Roman" w:cs="Times New Roman"/>
                <w:color w:val="000000"/>
                <w:sz w:val="24"/>
                <w:szCs w:val="24"/>
              </w:rPr>
              <w:t>образовательных организациях основного общего, среднего</w:t>
            </w:r>
          </w:p>
          <w:p w:rsidR="004263DF" w:rsidRDefault="00E925A7">
            <w:pPr>
              <w:spacing w:after="0" w:line="240" w:lineRule="auto"/>
              <w:jc w:val="both"/>
              <w:rPr>
                <w:sz w:val="24"/>
                <w:szCs w:val="24"/>
              </w:rPr>
            </w:pPr>
            <w:r>
              <w:rPr>
                <w:rFonts w:ascii="Times New Roman" w:hAnsi="Times New Roman" w:cs="Times New Roman"/>
                <w:color w:val="000000"/>
                <w:sz w:val="24"/>
                <w:szCs w:val="24"/>
              </w:rPr>
              <w:t>общего и среднего профессионального образования.</w:t>
            </w:r>
          </w:p>
        </w:tc>
      </w:tr>
      <w:tr w:rsidR="004263DF">
        <w:trPr>
          <w:trHeight w:hRule="exact" w:val="304"/>
        </w:trPr>
        <w:tc>
          <w:tcPr>
            <w:tcW w:w="9654" w:type="dxa"/>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b/>
                <w:color w:val="000000"/>
                <w:sz w:val="24"/>
                <w:szCs w:val="24"/>
              </w:rPr>
              <w:t>Жанровая система русского фольклора</w:t>
            </w:r>
          </w:p>
        </w:tc>
      </w:tr>
      <w:tr w:rsidR="004263DF">
        <w:trPr>
          <w:trHeight w:hRule="exact" w:val="2178"/>
        </w:trPr>
        <w:tc>
          <w:tcPr>
            <w:tcW w:w="9654" w:type="dxa"/>
            <w:shd w:val="clear" w:color="000000" w:fill="FFFFFF"/>
            <w:tcMar>
              <w:left w:w="34" w:type="dxa"/>
              <w:right w:w="34" w:type="dxa"/>
            </w:tcMar>
          </w:tcPr>
          <w:p w:rsidR="004263DF" w:rsidRDefault="00E925A7">
            <w:pPr>
              <w:spacing w:after="0" w:line="240" w:lineRule="auto"/>
              <w:jc w:val="both"/>
              <w:rPr>
                <w:sz w:val="24"/>
                <w:szCs w:val="24"/>
              </w:rPr>
            </w:pPr>
            <w:r>
              <w:rPr>
                <w:rFonts w:ascii="Times New Roman" w:hAnsi="Times New Roman" w:cs="Times New Roman"/>
                <w:color w:val="000000"/>
                <w:sz w:val="24"/>
                <w:szCs w:val="24"/>
              </w:rPr>
              <w:t>Жанровый</w:t>
            </w:r>
          </w:p>
          <w:p w:rsidR="004263DF" w:rsidRDefault="00E925A7">
            <w:pPr>
              <w:spacing w:after="0" w:line="240" w:lineRule="auto"/>
              <w:jc w:val="both"/>
              <w:rPr>
                <w:sz w:val="24"/>
                <w:szCs w:val="24"/>
              </w:rPr>
            </w:pPr>
            <w:r>
              <w:rPr>
                <w:rFonts w:ascii="Times New Roman" w:hAnsi="Times New Roman" w:cs="Times New Roman"/>
                <w:color w:val="000000"/>
                <w:sz w:val="24"/>
                <w:szCs w:val="24"/>
              </w:rPr>
              <w:t>состав русского фольклора. Принципы выделения жанров (формальные, содержательные</w:t>
            </w:r>
          </w:p>
          <w:p w:rsidR="004263DF" w:rsidRDefault="00E925A7">
            <w:pPr>
              <w:spacing w:after="0" w:line="240" w:lineRule="auto"/>
              <w:jc w:val="both"/>
              <w:rPr>
                <w:sz w:val="24"/>
                <w:szCs w:val="24"/>
              </w:rPr>
            </w:pPr>
            <w:r>
              <w:rPr>
                <w:rFonts w:ascii="Times New Roman" w:hAnsi="Times New Roman" w:cs="Times New Roman"/>
                <w:color w:val="000000"/>
                <w:sz w:val="24"/>
                <w:szCs w:val="24"/>
              </w:rPr>
              <w:t>критерии, формы бытования текста, функция текста в народной культуре). Особенности</w:t>
            </w:r>
          </w:p>
          <w:p w:rsidR="004263DF" w:rsidRDefault="00E925A7">
            <w:pPr>
              <w:spacing w:after="0" w:line="240" w:lineRule="auto"/>
              <w:jc w:val="both"/>
              <w:rPr>
                <w:sz w:val="24"/>
                <w:szCs w:val="24"/>
              </w:rPr>
            </w:pPr>
            <w:r>
              <w:rPr>
                <w:rFonts w:ascii="Times New Roman" w:hAnsi="Times New Roman" w:cs="Times New Roman"/>
                <w:color w:val="000000"/>
                <w:sz w:val="24"/>
                <w:szCs w:val="24"/>
              </w:rPr>
              <w:t>бытования отдельных жанров (обзор). Выделение фольклорных жанров в фольклористике</w:t>
            </w:r>
          </w:p>
          <w:p w:rsidR="004263DF" w:rsidRDefault="00E925A7">
            <w:pPr>
              <w:spacing w:after="0" w:line="240" w:lineRule="auto"/>
              <w:jc w:val="both"/>
              <w:rPr>
                <w:sz w:val="24"/>
                <w:szCs w:val="24"/>
              </w:rPr>
            </w:pPr>
            <w:r>
              <w:rPr>
                <w:rFonts w:ascii="Times New Roman" w:hAnsi="Times New Roman" w:cs="Times New Roman"/>
                <w:color w:val="000000"/>
                <w:sz w:val="24"/>
                <w:szCs w:val="24"/>
              </w:rPr>
              <w:t>и внутри народной традиции.Обрядовый фольклор.Народный календарь.Семейная обрядность.Окказиональная обрядность.Эпические и лиро-эпические жанры русского фольклора.Прозаические жанры русского фольклора.Поэтика фольклорного текста.</w:t>
            </w:r>
          </w:p>
        </w:tc>
      </w:tr>
      <w:tr w:rsidR="004263DF">
        <w:trPr>
          <w:trHeight w:hRule="exact" w:val="304"/>
        </w:trPr>
        <w:tc>
          <w:tcPr>
            <w:tcW w:w="9654" w:type="dxa"/>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b/>
                <w:color w:val="000000"/>
                <w:sz w:val="24"/>
                <w:szCs w:val="24"/>
              </w:rPr>
              <w:t>Жанры эпики</w:t>
            </w:r>
          </w:p>
        </w:tc>
      </w:tr>
      <w:tr w:rsidR="004263DF">
        <w:trPr>
          <w:trHeight w:hRule="exact" w:val="1096"/>
        </w:trPr>
        <w:tc>
          <w:tcPr>
            <w:tcW w:w="9654" w:type="dxa"/>
            <w:shd w:val="clear" w:color="000000" w:fill="FFFFFF"/>
            <w:tcMar>
              <w:left w:w="34" w:type="dxa"/>
              <w:right w:w="34" w:type="dxa"/>
            </w:tcMar>
          </w:tcPr>
          <w:p w:rsidR="004263DF" w:rsidRDefault="004263DF">
            <w:pPr>
              <w:spacing w:after="0" w:line="240" w:lineRule="auto"/>
              <w:jc w:val="both"/>
              <w:rPr>
                <w:sz w:val="24"/>
                <w:szCs w:val="24"/>
              </w:rPr>
            </w:pPr>
          </w:p>
          <w:p w:rsidR="004263DF" w:rsidRDefault="00E925A7">
            <w:pPr>
              <w:spacing w:after="0" w:line="240" w:lineRule="auto"/>
              <w:jc w:val="both"/>
              <w:rPr>
                <w:sz w:val="24"/>
                <w:szCs w:val="24"/>
              </w:rPr>
            </w:pPr>
            <w:r>
              <w:rPr>
                <w:rFonts w:ascii="Times New Roman" w:hAnsi="Times New Roman" w:cs="Times New Roman"/>
                <w:color w:val="000000"/>
                <w:sz w:val="24"/>
                <w:szCs w:val="24"/>
              </w:rPr>
              <w:t>Развитие жанра романа.Новаторские принципы организации идейно-композиционной структуры произведений писателей-эпиков.Формирование эпического направления в литературе.</w:t>
            </w:r>
          </w:p>
        </w:tc>
      </w:tr>
      <w:tr w:rsidR="004263DF">
        <w:trPr>
          <w:trHeight w:hRule="exact" w:val="304"/>
        </w:trPr>
        <w:tc>
          <w:tcPr>
            <w:tcW w:w="9654" w:type="dxa"/>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b/>
                <w:color w:val="000000"/>
                <w:sz w:val="24"/>
                <w:szCs w:val="24"/>
              </w:rPr>
              <w:t>Драматургические жанры</w:t>
            </w:r>
          </w:p>
        </w:tc>
      </w:tr>
      <w:tr w:rsidR="004263DF">
        <w:trPr>
          <w:trHeight w:hRule="exact" w:val="1937"/>
        </w:trPr>
        <w:tc>
          <w:tcPr>
            <w:tcW w:w="9654" w:type="dxa"/>
            <w:shd w:val="clear" w:color="000000" w:fill="FFFFFF"/>
            <w:tcMar>
              <w:left w:w="34" w:type="dxa"/>
              <w:right w:w="34" w:type="dxa"/>
            </w:tcMar>
          </w:tcPr>
          <w:p w:rsidR="004263DF" w:rsidRDefault="00E925A7">
            <w:pPr>
              <w:spacing w:after="0" w:line="240" w:lineRule="auto"/>
              <w:jc w:val="both"/>
              <w:rPr>
                <w:sz w:val="24"/>
                <w:szCs w:val="24"/>
              </w:rPr>
            </w:pPr>
            <w:r>
              <w:rPr>
                <w:rFonts w:ascii="Times New Roman" w:hAnsi="Times New Roman" w:cs="Times New Roman"/>
                <w:color w:val="000000"/>
                <w:sz w:val="24"/>
                <w:szCs w:val="24"/>
              </w:rPr>
              <w:t>Драматургия как</w:t>
            </w:r>
          </w:p>
          <w:p w:rsidR="004263DF" w:rsidRDefault="00E925A7">
            <w:pPr>
              <w:spacing w:after="0" w:line="240" w:lineRule="auto"/>
              <w:jc w:val="both"/>
              <w:rPr>
                <w:sz w:val="24"/>
                <w:szCs w:val="24"/>
              </w:rPr>
            </w:pPr>
            <w:r>
              <w:rPr>
                <w:rFonts w:ascii="Times New Roman" w:hAnsi="Times New Roman" w:cs="Times New Roman"/>
                <w:color w:val="000000"/>
                <w:sz w:val="24"/>
                <w:szCs w:val="24"/>
              </w:rPr>
              <w:t>род литературы и</w:t>
            </w:r>
          </w:p>
          <w:p w:rsidR="004263DF" w:rsidRDefault="00E925A7">
            <w:pPr>
              <w:spacing w:after="0" w:line="240" w:lineRule="auto"/>
              <w:jc w:val="both"/>
              <w:rPr>
                <w:sz w:val="24"/>
                <w:szCs w:val="24"/>
              </w:rPr>
            </w:pPr>
            <w:r>
              <w:rPr>
                <w:rFonts w:ascii="Times New Roman" w:hAnsi="Times New Roman" w:cs="Times New Roman"/>
                <w:color w:val="000000"/>
                <w:sz w:val="24"/>
                <w:szCs w:val="24"/>
              </w:rPr>
              <w:t>основа зрелищных</w:t>
            </w:r>
          </w:p>
          <w:p w:rsidR="004263DF" w:rsidRDefault="00E925A7">
            <w:pPr>
              <w:spacing w:after="0" w:line="240" w:lineRule="auto"/>
              <w:jc w:val="both"/>
              <w:rPr>
                <w:sz w:val="24"/>
                <w:szCs w:val="24"/>
              </w:rPr>
            </w:pPr>
            <w:r>
              <w:rPr>
                <w:rFonts w:ascii="Times New Roman" w:hAnsi="Times New Roman" w:cs="Times New Roman"/>
                <w:color w:val="000000"/>
                <w:sz w:val="24"/>
                <w:szCs w:val="24"/>
              </w:rPr>
              <w:t>искусств</w:t>
            </w:r>
          </w:p>
          <w:p w:rsidR="004263DF" w:rsidRDefault="00E925A7">
            <w:pPr>
              <w:spacing w:after="0" w:line="240" w:lineRule="auto"/>
              <w:jc w:val="both"/>
              <w:rPr>
                <w:sz w:val="24"/>
                <w:szCs w:val="24"/>
              </w:rPr>
            </w:pPr>
            <w:r>
              <w:rPr>
                <w:rFonts w:ascii="Times New Roman" w:hAnsi="Times New Roman" w:cs="Times New Roman"/>
                <w:color w:val="000000"/>
                <w:sz w:val="24"/>
                <w:szCs w:val="24"/>
              </w:rPr>
              <w:t>Герой. Конфликт.</w:t>
            </w:r>
          </w:p>
          <w:p w:rsidR="004263DF" w:rsidRDefault="00E925A7">
            <w:pPr>
              <w:spacing w:after="0" w:line="240" w:lineRule="auto"/>
              <w:jc w:val="both"/>
              <w:rPr>
                <w:sz w:val="24"/>
                <w:szCs w:val="24"/>
              </w:rPr>
            </w:pPr>
            <w:r>
              <w:rPr>
                <w:rFonts w:ascii="Times New Roman" w:hAnsi="Times New Roman" w:cs="Times New Roman"/>
                <w:color w:val="000000"/>
                <w:sz w:val="24"/>
                <w:szCs w:val="24"/>
              </w:rPr>
              <w:t>Композиция</w:t>
            </w:r>
          </w:p>
          <w:p w:rsidR="004263DF" w:rsidRDefault="00E925A7">
            <w:pPr>
              <w:spacing w:after="0" w:line="240" w:lineRule="auto"/>
              <w:jc w:val="both"/>
              <w:rPr>
                <w:sz w:val="24"/>
                <w:szCs w:val="24"/>
              </w:rPr>
            </w:pPr>
            <w:r>
              <w:rPr>
                <w:rFonts w:ascii="Times New Roman" w:hAnsi="Times New Roman" w:cs="Times New Roman"/>
                <w:color w:val="000000"/>
                <w:sz w:val="24"/>
                <w:szCs w:val="24"/>
              </w:rPr>
              <w:t>Жанры драматур-</w:t>
            </w:r>
          </w:p>
        </w:tc>
      </w:tr>
    </w:tbl>
    <w:p w:rsidR="004263DF" w:rsidRDefault="00E925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63DF">
        <w:trPr>
          <w:trHeight w:hRule="exact" w:val="2448"/>
        </w:trPr>
        <w:tc>
          <w:tcPr>
            <w:tcW w:w="9654" w:type="dxa"/>
            <w:shd w:val="clear" w:color="000000" w:fill="FFFFFF"/>
            <w:tcMar>
              <w:left w:w="34" w:type="dxa"/>
              <w:right w:w="34" w:type="dxa"/>
            </w:tcMar>
          </w:tcPr>
          <w:p w:rsidR="004263DF" w:rsidRDefault="00E925A7">
            <w:pPr>
              <w:spacing w:after="0" w:line="240" w:lineRule="auto"/>
              <w:jc w:val="both"/>
              <w:rPr>
                <w:sz w:val="24"/>
                <w:szCs w:val="24"/>
              </w:rPr>
            </w:pPr>
            <w:r>
              <w:rPr>
                <w:rFonts w:ascii="Times New Roman" w:hAnsi="Times New Roman" w:cs="Times New Roman"/>
                <w:color w:val="000000"/>
                <w:sz w:val="24"/>
                <w:szCs w:val="24"/>
              </w:rPr>
              <w:lastRenderedPageBreak/>
              <w:t>гии и типы нарра-</w:t>
            </w:r>
          </w:p>
          <w:p w:rsidR="004263DF" w:rsidRDefault="00E925A7">
            <w:pPr>
              <w:spacing w:after="0" w:line="240" w:lineRule="auto"/>
              <w:jc w:val="both"/>
              <w:rPr>
                <w:sz w:val="24"/>
                <w:szCs w:val="24"/>
              </w:rPr>
            </w:pPr>
            <w:r>
              <w:rPr>
                <w:rFonts w:ascii="Times New Roman" w:hAnsi="Times New Roman" w:cs="Times New Roman"/>
                <w:color w:val="000000"/>
                <w:sz w:val="24"/>
                <w:szCs w:val="24"/>
              </w:rPr>
              <w:t>тивов</w:t>
            </w:r>
          </w:p>
          <w:p w:rsidR="004263DF" w:rsidRDefault="00E925A7">
            <w:pPr>
              <w:spacing w:after="0" w:line="240" w:lineRule="auto"/>
              <w:jc w:val="both"/>
              <w:rPr>
                <w:sz w:val="24"/>
                <w:szCs w:val="24"/>
              </w:rPr>
            </w:pPr>
            <w:r>
              <w:rPr>
                <w:rFonts w:ascii="Times New Roman" w:hAnsi="Times New Roman" w:cs="Times New Roman"/>
                <w:color w:val="000000"/>
                <w:sz w:val="24"/>
                <w:szCs w:val="24"/>
              </w:rPr>
              <w:t>Психология воз-</w:t>
            </w:r>
          </w:p>
          <w:p w:rsidR="004263DF" w:rsidRDefault="00E925A7">
            <w:pPr>
              <w:spacing w:after="0" w:line="240" w:lineRule="auto"/>
              <w:jc w:val="both"/>
              <w:rPr>
                <w:sz w:val="24"/>
                <w:szCs w:val="24"/>
              </w:rPr>
            </w:pPr>
            <w:r>
              <w:rPr>
                <w:rFonts w:ascii="Times New Roman" w:hAnsi="Times New Roman" w:cs="Times New Roman"/>
                <w:color w:val="000000"/>
                <w:sz w:val="24"/>
                <w:szCs w:val="24"/>
              </w:rPr>
              <w:t>действия драмати-</w:t>
            </w:r>
          </w:p>
          <w:p w:rsidR="004263DF" w:rsidRDefault="00E925A7">
            <w:pPr>
              <w:spacing w:after="0" w:line="240" w:lineRule="auto"/>
              <w:jc w:val="both"/>
              <w:rPr>
                <w:sz w:val="24"/>
                <w:szCs w:val="24"/>
              </w:rPr>
            </w:pPr>
            <w:r>
              <w:rPr>
                <w:rFonts w:ascii="Times New Roman" w:hAnsi="Times New Roman" w:cs="Times New Roman"/>
                <w:color w:val="000000"/>
                <w:sz w:val="24"/>
                <w:szCs w:val="24"/>
              </w:rPr>
              <w:t>ческого зрелища</w:t>
            </w:r>
          </w:p>
          <w:p w:rsidR="004263DF" w:rsidRDefault="00E925A7">
            <w:pPr>
              <w:spacing w:after="0" w:line="240" w:lineRule="auto"/>
              <w:jc w:val="both"/>
              <w:rPr>
                <w:sz w:val="24"/>
                <w:szCs w:val="24"/>
              </w:rPr>
            </w:pPr>
            <w:r>
              <w:rPr>
                <w:rFonts w:ascii="Times New Roman" w:hAnsi="Times New Roman" w:cs="Times New Roman"/>
                <w:color w:val="000000"/>
                <w:sz w:val="24"/>
                <w:szCs w:val="24"/>
              </w:rPr>
              <w:t>Драматургия как</w:t>
            </w:r>
          </w:p>
          <w:p w:rsidR="004263DF" w:rsidRDefault="00E925A7">
            <w:pPr>
              <w:spacing w:after="0" w:line="240" w:lineRule="auto"/>
              <w:jc w:val="both"/>
              <w:rPr>
                <w:sz w:val="24"/>
                <w:szCs w:val="24"/>
              </w:rPr>
            </w:pPr>
            <w:r>
              <w:rPr>
                <w:rFonts w:ascii="Times New Roman" w:hAnsi="Times New Roman" w:cs="Times New Roman"/>
                <w:color w:val="000000"/>
                <w:sz w:val="24"/>
                <w:szCs w:val="24"/>
              </w:rPr>
              <w:t>тип коммуникации:</w:t>
            </w:r>
          </w:p>
          <w:p w:rsidR="004263DF" w:rsidRDefault="00E925A7">
            <w:pPr>
              <w:spacing w:after="0" w:line="240" w:lineRule="auto"/>
              <w:jc w:val="both"/>
              <w:rPr>
                <w:sz w:val="24"/>
                <w:szCs w:val="24"/>
              </w:rPr>
            </w:pPr>
            <w:r>
              <w:rPr>
                <w:rFonts w:ascii="Times New Roman" w:hAnsi="Times New Roman" w:cs="Times New Roman"/>
                <w:color w:val="000000"/>
                <w:sz w:val="24"/>
                <w:szCs w:val="24"/>
              </w:rPr>
              <w:t>особенности плат-</w:t>
            </w:r>
          </w:p>
          <w:p w:rsidR="004263DF" w:rsidRDefault="00E925A7">
            <w:pPr>
              <w:spacing w:after="0" w:line="240" w:lineRule="auto"/>
              <w:jc w:val="both"/>
              <w:rPr>
                <w:sz w:val="24"/>
                <w:szCs w:val="24"/>
              </w:rPr>
            </w:pPr>
            <w:r>
              <w:rPr>
                <w:rFonts w:ascii="Times New Roman" w:hAnsi="Times New Roman" w:cs="Times New Roman"/>
                <w:color w:val="000000"/>
                <w:sz w:val="24"/>
                <w:szCs w:val="24"/>
              </w:rPr>
              <w:t>форм.</w:t>
            </w:r>
          </w:p>
        </w:tc>
      </w:tr>
      <w:tr w:rsidR="004263DF">
        <w:trPr>
          <w:trHeight w:hRule="exact" w:val="304"/>
        </w:trPr>
        <w:tc>
          <w:tcPr>
            <w:tcW w:w="9654" w:type="dxa"/>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b/>
                <w:color w:val="000000"/>
                <w:sz w:val="24"/>
                <w:szCs w:val="24"/>
              </w:rPr>
              <w:t>Жанры лирики и лиро-эпики</w:t>
            </w:r>
          </w:p>
        </w:tc>
      </w:tr>
      <w:tr w:rsidR="004263DF">
        <w:trPr>
          <w:trHeight w:hRule="exact" w:val="4341"/>
        </w:trPr>
        <w:tc>
          <w:tcPr>
            <w:tcW w:w="9654" w:type="dxa"/>
            <w:shd w:val="clear" w:color="000000" w:fill="FFFFFF"/>
            <w:tcMar>
              <w:left w:w="34" w:type="dxa"/>
              <w:right w:w="34" w:type="dxa"/>
            </w:tcMar>
          </w:tcPr>
          <w:p w:rsidR="004263DF" w:rsidRDefault="00E925A7">
            <w:pPr>
              <w:spacing w:after="0" w:line="240" w:lineRule="auto"/>
              <w:jc w:val="both"/>
              <w:rPr>
                <w:sz w:val="24"/>
                <w:szCs w:val="24"/>
              </w:rPr>
            </w:pPr>
            <w:r>
              <w:rPr>
                <w:rFonts w:ascii="Times New Roman" w:hAnsi="Times New Roman" w:cs="Times New Roman"/>
                <w:color w:val="000000"/>
                <w:sz w:val="24"/>
                <w:szCs w:val="24"/>
              </w:rPr>
              <w:t>Лиро-эпические произведения: – синтез эпического и лирического начал. От эпоса – наличие повествования, сюжетность (хотя и ослабленную), систему персонажей (менее развитую, чем в эпосе), воспроизведение предметного мира. От лирики – выражение субъективного переживания, наличие лирического героя (объединенного с повествователем в одном лице), тяготение к относительно малому объему и стихотворной речи, часто психологизм.</w:t>
            </w:r>
          </w:p>
          <w:p w:rsidR="004263DF" w:rsidRDefault="004263DF">
            <w:pPr>
              <w:spacing w:after="0" w:line="240" w:lineRule="auto"/>
              <w:jc w:val="both"/>
              <w:rPr>
                <w:sz w:val="24"/>
                <w:szCs w:val="24"/>
              </w:rPr>
            </w:pPr>
          </w:p>
          <w:p w:rsidR="004263DF" w:rsidRDefault="00E925A7">
            <w:pPr>
              <w:spacing w:after="0" w:line="240" w:lineRule="auto"/>
              <w:jc w:val="both"/>
              <w:rPr>
                <w:sz w:val="24"/>
                <w:szCs w:val="24"/>
              </w:rPr>
            </w:pPr>
            <w:r>
              <w:rPr>
                <w:rFonts w:ascii="Times New Roman" w:hAnsi="Times New Roman" w:cs="Times New Roman"/>
                <w:color w:val="000000"/>
                <w:sz w:val="24"/>
                <w:szCs w:val="24"/>
              </w:rPr>
              <w:t>Связь двух начал может выступать как</w:t>
            </w:r>
          </w:p>
          <w:p w:rsidR="004263DF" w:rsidRDefault="004263DF">
            <w:pPr>
              <w:spacing w:after="0" w:line="240" w:lineRule="auto"/>
              <w:jc w:val="both"/>
              <w:rPr>
                <w:sz w:val="24"/>
                <w:szCs w:val="24"/>
              </w:rPr>
            </w:pPr>
          </w:p>
          <w:p w:rsidR="004263DF" w:rsidRDefault="00E925A7">
            <w:pPr>
              <w:spacing w:after="0" w:line="240" w:lineRule="auto"/>
              <w:jc w:val="both"/>
              <w:rPr>
                <w:sz w:val="24"/>
                <w:szCs w:val="24"/>
              </w:rPr>
            </w:pPr>
            <w:r>
              <w:rPr>
                <w:rFonts w:ascii="Times New Roman" w:hAnsi="Times New Roman" w:cs="Times New Roman"/>
                <w:color w:val="000000"/>
                <w:sz w:val="24"/>
                <w:szCs w:val="24"/>
              </w:rPr>
              <w:t>- единство темы (революция - тема интимных излияний и эпического повествования в "Хорошо!" В. В. Маяковского),</w:t>
            </w:r>
          </w:p>
          <w:p w:rsidR="004263DF" w:rsidRDefault="004263DF">
            <w:pPr>
              <w:spacing w:after="0" w:line="240" w:lineRule="auto"/>
              <w:jc w:val="both"/>
              <w:rPr>
                <w:sz w:val="24"/>
                <w:szCs w:val="24"/>
              </w:rPr>
            </w:pPr>
          </w:p>
          <w:p w:rsidR="004263DF" w:rsidRDefault="00E925A7">
            <w:pPr>
              <w:spacing w:after="0" w:line="240" w:lineRule="auto"/>
              <w:jc w:val="both"/>
              <w:rPr>
                <w:sz w:val="24"/>
                <w:szCs w:val="24"/>
              </w:rPr>
            </w:pPr>
            <w:r>
              <w:rPr>
                <w:rFonts w:ascii="Times New Roman" w:hAnsi="Times New Roman" w:cs="Times New Roman"/>
                <w:color w:val="000000"/>
                <w:sz w:val="24"/>
                <w:szCs w:val="24"/>
              </w:rPr>
              <w:t>- как психологическая мотивировка (лирический комментарий в "За далью - даль" А. Т. Твардовского),</w:t>
            </w:r>
          </w:p>
          <w:p w:rsidR="004263DF" w:rsidRDefault="004263DF">
            <w:pPr>
              <w:spacing w:after="0" w:line="240" w:lineRule="auto"/>
              <w:jc w:val="both"/>
              <w:rPr>
                <w:sz w:val="24"/>
                <w:szCs w:val="24"/>
              </w:rPr>
            </w:pPr>
          </w:p>
          <w:p w:rsidR="004263DF" w:rsidRDefault="00E925A7">
            <w:pPr>
              <w:spacing w:after="0" w:line="240" w:lineRule="auto"/>
              <w:jc w:val="both"/>
              <w:rPr>
                <w:sz w:val="24"/>
                <w:szCs w:val="24"/>
              </w:rPr>
            </w:pPr>
            <w:r>
              <w:rPr>
                <w:rFonts w:ascii="Times New Roman" w:hAnsi="Times New Roman" w:cs="Times New Roman"/>
                <w:color w:val="000000"/>
                <w:sz w:val="24"/>
                <w:szCs w:val="24"/>
              </w:rPr>
              <w:t>- как элемент художественной концепции</w:t>
            </w:r>
          </w:p>
        </w:tc>
      </w:tr>
      <w:tr w:rsidR="004263DF">
        <w:trPr>
          <w:trHeight w:hRule="exact" w:val="304"/>
        </w:trPr>
        <w:tc>
          <w:tcPr>
            <w:tcW w:w="9654" w:type="dxa"/>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b/>
                <w:color w:val="000000"/>
                <w:sz w:val="24"/>
                <w:szCs w:val="24"/>
              </w:rPr>
              <w:t>Развитие жанра в современной литературе</w:t>
            </w:r>
          </w:p>
        </w:tc>
      </w:tr>
      <w:tr w:rsidR="004263DF">
        <w:trPr>
          <w:trHeight w:hRule="exact" w:val="826"/>
        </w:trPr>
        <w:tc>
          <w:tcPr>
            <w:tcW w:w="9654" w:type="dxa"/>
            <w:shd w:val="clear" w:color="000000" w:fill="FFFFFF"/>
            <w:tcMar>
              <w:left w:w="34" w:type="dxa"/>
              <w:right w:w="34" w:type="dxa"/>
            </w:tcMar>
          </w:tcPr>
          <w:p w:rsidR="004263DF" w:rsidRDefault="00E925A7">
            <w:pPr>
              <w:spacing w:after="0" w:line="240" w:lineRule="auto"/>
              <w:jc w:val="both"/>
              <w:rPr>
                <w:sz w:val="24"/>
                <w:szCs w:val="24"/>
              </w:rPr>
            </w:pPr>
            <w:r>
              <w:rPr>
                <w:rFonts w:ascii="Times New Roman" w:hAnsi="Times New Roman" w:cs="Times New Roman"/>
                <w:color w:val="000000"/>
                <w:sz w:val="24"/>
                <w:szCs w:val="24"/>
              </w:rPr>
              <w:t>Наиболее распространенные современные жанры: боевик, детектив,любовный роман, фантастика (научная, фэнтези), фантастика, мистика, исторический роман и приключения (авантюрный роман).</w:t>
            </w:r>
          </w:p>
        </w:tc>
      </w:tr>
      <w:tr w:rsidR="004263DF">
        <w:trPr>
          <w:trHeight w:hRule="exact" w:val="277"/>
        </w:trPr>
        <w:tc>
          <w:tcPr>
            <w:tcW w:w="9654" w:type="dxa"/>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4263DF">
        <w:trPr>
          <w:trHeight w:hRule="exact" w:val="14"/>
        </w:trPr>
        <w:tc>
          <w:tcPr>
            <w:tcW w:w="9640" w:type="dxa"/>
          </w:tcPr>
          <w:p w:rsidR="004263DF" w:rsidRDefault="004263DF"/>
        </w:tc>
      </w:tr>
      <w:tr w:rsidR="004263DF">
        <w:trPr>
          <w:trHeight w:hRule="exact" w:val="304"/>
        </w:trPr>
        <w:tc>
          <w:tcPr>
            <w:tcW w:w="9654" w:type="dxa"/>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b/>
                <w:color w:val="000000"/>
                <w:sz w:val="24"/>
                <w:szCs w:val="24"/>
              </w:rPr>
              <w:t>Теория жанра</w:t>
            </w:r>
          </w:p>
        </w:tc>
      </w:tr>
      <w:tr w:rsidR="004263DF">
        <w:trPr>
          <w:trHeight w:hRule="exact" w:val="3801"/>
        </w:trPr>
        <w:tc>
          <w:tcPr>
            <w:tcW w:w="9654" w:type="dxa"/>
            <w:shd w:val="clear" w:color="000000" w:fill="FFFFFF"/>
            <w:tcMar>
              <w:left w:w="34" w:type="dxa"/>
              <w:right w:w="34" w:type="dxa"/>
            </w:tcMar>
          </w:tcPr>
          <w:p w:rsidR="004263DF" w:rsidRDefault="00E925A7">
            <w:pPr>
              <w:spacing w:after="0" w:line="240" w:lineRule="auto"/>
              <w:jc w:val="both"/>
              <w:rPr>
                <w:sz w:val="24"/>
                <w:szCs w:val="24"/>
              </w:rPr>
            </w:pPr>
            <w:r>
              <w:rPr>
                <w:rFonts w:ascii="Times New Roman" w:hAnsi="Times New Roman" w:cs="Times New Roman"/>
                <w:color w:val="000000"/>
                <w:sz w:val="24"/>
                <w:szCs w:val="24"/>
              </w:rPr>
              <w:t>Проблема рода и жанра: пути решения. Теории</w:t>
            </w:r>
          </w:p>
          <w:p w:rsidR="004263DF" w:rsidRDefault="00E925A7">
            <w:pPr>
              <w:spacing w:after="0" w:line="240" w:lineRule="auto"/>
              <w:jc w:val="both"/>
              <w:rPr>
                <w:sz w:val="24"/>
                <w:szCs w:val="24"/>
              </w:rPr>
            </w:pPr>
            <w:r>
              <w:rPr>
                <w:rFonts w:ascii="Times New Roman" w:hAnsi="Times New Roman" w:cs="Times New Roman"/>
                <w:color w:val="000000"/>
                <w:sz w:val="24"/>
                <w:szCs w:val="24"/>
              </w:rPr>
              <w:t>литературного рода. Теория и история жанров.</w:t>
            </w:r>
          </w:p>
          <w:p w:rsidR="004263DF" w:rsidRDefault="00E925A7">
            <w:pPr>
              <w:spacing w:after="0" w:line="240" w:lineRule="auto"/>
              <w:jc w:val="both"/>
              <w:rPr>
                <w:sz w:val="24"/>
                <w:szCs w:val="24"/>
              </w:rPr>
            </w:pPr>
            <w:r>
              <w:rPr>
                <w:rFonts w:ascii="Times New Roman" w:hAnsi="Times New Roman" w:cs="Times New Roman"/>
                <w:color w:val="000000"/>
                <w:sz w:val="24"/>
                <w:szCs w:val="24"/>
              </w:rPr>
              <w:t>Особенности эпоса и структура эпического произведения,</w:t>
            </w:r>
          </w:p>
          <w:p w:rsidR="004263DF" w:rsidRDefault="00E925A7">
            <w:pPr>
              <w:spacing w:after="0" w:line="240" w:lineRule="auto"/>
              <w:jc w:val="both"/>
              <w:rPr>
                <w:sz w:val="24"/>
                <w:szCs w:val="24"/>
              </w:rPr>
            </w:pPr>
            <w:r>
              <w:rPr>
                <w:rFonts w:ascii="Times New Roman" w:hAnsi="Times New Roman" w:cs="Times New Roman"/>
                <w:color w:val="000000"/>
                <w:sz w:val="24"/>
                <w:szCs w:val="24"/>
              </w:rPr>
              <w:t>виды эпических текстов. Теория и практика эпических</w:t>
            </w:r>
          </w:p>
          <w:p w:rsidR="004263DF" w:rsidRDefault="00E925A7">
            <w:pPr>
              <w:spacing w:after="0" w:line="240" w:lineRule="auto"/>
              <w:jc w:val="both"/>
              <w:rPr>
                <w:sz w:val="24"/>
                <w:szCs w:val="24"/>
              </w:rPr>
            </w:pPr>
            <w:r>
              <w:rPr>
                <w:rFonts w:ascii="Times New Roman" w:hAnsi="Times New Roman" w:cs="Times New Roman"/>
                <w:color w:val="000000"/>
                <w:sz w:val="24"/>
                <w:szCs w:val="24"/>
              </w:rPr>
              <w:t>жанров: роман, новелла, повесть, рассказ.</w:t>
            </w:r>
          </w:p>
          <w:p w:rsidR="004263DF" w:rsidRDefault="00E925A7">
            <w:pPr>
              <w:spacing w:after="0" w:line="240" w:lineRule="auto"/>
              <w:jc w:val="both"/>
              <w:rPr>
                <w:sz w:val="24"/>
                <w:szCs w:val="24"/>
              </w:rPr>
            </w:pPr>
            <w:r>
              <w:rPr>
                <w:rFonts w:ascii="Times New Roman" w:hAnsi="Times New Roman" w:cs="Times New Roman"/>
                <w:color w:val="000000"/>
                <w:sz w:val="24"/>
                <w:szCs w:val="24"/>
              </w:rPr>
              <w:t>Лирика: особенности, виды, жанры.</w:t>
            </w:r>
          </w:p>
          <w:p w:rsidR="004263DF" w:rsidRDefault="00E925A7">
            <w:pPr>
              <w:spacing w:after="0" w:line="240" w:lineRule="auto"/>
              <w:jc w:val="both"/>
              <w:rPr>
                <w:sz w:val="24"/>
                <w:szCs w:val="24"/>
              </w:rPr>
            </w:pPr>
            <w:r>
              <w:rPr>
                <w:rFonts w:ascii="Times New Roman" w:hAnsi="Times New Roman" w:cs="Times New Roman"/>
                <w:color w:val="000000"/>
                <w:sz w:val="24"/>
                <w:szCs w:val="24"/>
              </w:rPr>
              <w:t>Специфика драмы, ее виды и жанры.</w:t>
            </w:r>
          </w:p>
          <w:p w:rsidR="004263DF" w:rsidRDefault="00E925A7">
            <w:pPr>
              <w:spacing w:after="0" w:line="240" w:lineRule="auto"/>
              <w:jc w:val="both"/>
              <w:rPr>
                <w:sz w:val="24"/>
                <w:szCs w:val="24"/>
              </w:rPr>
            </w:pPr>
            <w:r>
              <w:rPr>
                <w:rFonts w:ascii="Times New Roman" w:hAnsi="Times New Roman" w:cs="Times New Roman"/>
                <w:color w:val="000000"/>
                <w:sz w:val="24"/>
                <w:szCs w:val="24"/>
              </w:rPr>
              <w:t>Понятий жанровых систем. Историческая морфология</w:t>
            </w:r>
          </w:p>
          <w:p w:rsidR="004263DF" w:rsidRDefault="00E925A7">
            <w:pPr>
              <w:spacing w:after="0" w:line="240" w:lineRule="auto"/>
              <w:jc w:val="both"/>
              <w:rPr>
                <w:sz w:val="24"/>
                <w:szCs w:val="24"/>
              </w:rPr>
            </w:pPr>
            <w:r>
              <w:rPr>
                <w:rFonts w:ascii="Times New Roman" w:hAnsi="Times New Roman" w:cs="Times New Roman"/>
                <w:color w:val="000000"/>
                <w:sz w:val="24"/>
                <w:szCs w:val="24"/>
              </w:rPr>
              <w:t>жанров. Проблема стиля: исторический аспект; стиль и</w:t>
            </w:r>
          </w:p>
          <w:p w:rsidR="004263DF" w:rsidRDefault="00E925A7">
            <w:pPr>
              <w:spacing w:after="0" w:line="240" w:lineRule="auto"/>
              <w:jc w:val="both"/>
              <w:rPr>
                <w:sz w:val="24"/>
                <w:szCs w:val="24"/>
              </w:rPr>
            </w:pPr>
            <w:r>
              <w:rPr>
                <w:rFonts w:ascii="Times New Roman" w:hAnsi="Times New Roman" w:cs="Times New Roman"/>
                <w:color w:val="000000"/>
                <w:sz w:val="24"/>
                <w:szCs w:val="24"/>
              </w:rPr>
              <w:t>интертекст. Специфика жанров и система литературных</w:t>
            </w:r>
          </w:p>
          <w:p w:rsidR="004263DF" w:rsidRDefault="00E925A7">
            <w:pPr>
              <w:spacing w:after="0" w:line="240" w:lineRule="auto"/>
              <w:jc w:val="both"/>
              <w:rPr>
                <w:sz w:val="24"/>
                <w:szCs w:val="24"/>
              </w:rPr>
            </w:pPr>
            <w:r>
              <w:rPr>
                <w:rFonts w:ascii="Times New Roman" w:hAnsi="Times New Roman" w:cs="Times New Roman"/>
                <w:color w:val="000000"/>
                <w:sz w:val="24"/>
                <w:szCs w:val="24"/>
              </w:rPr>
              <w:t>направлений в русской литературе XI – ХХ веков.</w:t>
            </w:r>
          </w:p>
          <w:p w:rsidR="004263DF" w:rsidRDefault="00E925A7">
            <w:pPr>
              <w:spacing w:after="0" w:line="240" w:lineRule="auto"/>
              <w:jc w:val="both"/>
              <w:rPr>
                <w:sz w:val="24"/>
                <w:szCs w:val="24"/>
              </w:rPr>
            </w:pPr>
            <w:r>
              <w:rPr>
                <w:rFonts w:ascii="Times New Roman" w:hAnsi="Times New Roman" w:cs="Times New Roman"/>
                <w:color w:val="000000"/>
                <w:sz w:val="24"/>
                <w:szCs w:val="24"/>
              </w:rPr>
              <w:t>Проблемы изучения произведений разных жанров в</w:t>
            </w:r>
          </w:p>
          <w:p w:rsidR="004263DF" w:rsidRDefault="00E925A7">
            <w:pPr>
              <w:spacing w:after="0" w:line="240" w:lineRule="auto"/>
              <w:jc w:val="both"/>
              <w:rPr>
                <w:sz w:val="24"/>
                <w:szCs w:val="24"/>
              </w:rPr>
            </w:pPr>
            <w:r>
              <w:rPr>
                <w:rFonts w:ascii="Times New Roman" w:hAnsi="Times New Roman" w:cs="Times New Roman"/>
                <w:color w:val="000000"/>
                <w:sz w:val="24"/>
                <w:szCs w:val="24"/>
              </w:rPr>
              <w:t>образовательных организациях основного общего, среднего</w:t>
            </w:r>
          </w:p>
          <w:p w:rsidR="004263DF" w:rsidRDefault="00E925A7">
            <w:pPr>
              <w:spacing w:after="0" w:line="240" w:lineRule="auto"/>
              <w:jc w:val="both"/>
              <w:rPr>
                <w:sz w:val="24"/>
                <w:szCs w:val="24"/>
              </w:rPr>
            </w:pPr>
            <w:r>
              <w:rPr>
                <w:rFonts w:ascii="Times New Roman" w:hAnsi="Times New Roman" w:cs="Times New Roman"/>
                <w:color w:val="000000"/>
                <w:sz w:val="24"/>
                <w:szCs w:val="24"/>
              </w:rPr>
              <w:t>общего и среднего профессионального образования.</w:t>
            </w:r>
          </w:p>
        </w:tc>
      </w:tr>
      <w:tr w:rsidR="004263DF">
        <w:trPr>
          <w:trHeight w:hRule="exact" w:val="14"/>
        </w:trPr>
        <w:tc>
          <w:tcPr>
            <w:tcW w:w="9640" w:type="dxa"/>
          </w:tcPr>
          <w:p w:rsidR="004263DF" w:rsidRDefault="004263DF"/>
        </w:tc>
      </w:tr>
      <w:tr w:rsidR="004263DF">
        <w:trPr>
          <w:trHeight w:hRule="exact" w:val="304"/>
        </w:trPr>
        <w:tc>
          <w:tcPr>
            <w:tcW w:w="9654" w:type="dxa"/>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b/>
                <w:color w:val="000000"/>
                <w:sz w:val="24"/>
                <w:szCs w:val="24"/>
              </w:rPr>
              <w:t>Жанровая система русского фольклора</w:t>
            </w:r>
          </w:p>
        </w:tc>
      </w:tr>
      <w:tr w:rsidR="004263DF">
        <w:trPr>
          <w:trHeight w:hRule="exact" w:val="2178"/>
        </w:trPr>
        <w:tc>
          <w:tcPr>
            <w:tcW w:w="9654" w:type="dxa"/>
            <w:shd w:val="clear" w:color="000000" w:fill="FFFFFF"/>
            <w:tcMar>
              <w:left w:w="34" w:type="dxa"/>
              <w:right w:w="34" w:type="dxa"/>
            </w:tcMar>
          </w:tcPr>
          <w:p w:rsidR="004263DF" w:rsidRDefault="00E925A7">
            <w:pPr>
              <w:spacing w:after="0" w:line="240" w:lineRule="auto"/>
              <w:jc w:val="both"/>
              <w:rPr>
                <w:sz w:val="24"/>
                <w:szCs w:val="24"/>
              </w:rPr>
            </w:pPr>
            <w:r>
              <w:rPr>
                <w:rFonts w:ascii="Times New Roman" w:hAnsi="Times New Roman" w:cs="Times New Roman"/>
                <w:color w:val="000000"/>
                <w:sz w:val="24"/>
                <w:szCs w:val="24"/>
              </w:rPr>
              <w:t>Жанровый</w:t>
            </w:r>
          </w:p>
          <w:p w:rsidR="004263DF" w:rsidRDefault="00E925A7">
            <w:pPr>
              <w:spacing w:after="0" w:line="240" w:lineRule="auto"/>
              <w:jc w:val="both"/>
              <w:rPr>
                <w:sz w:val="24"/>
                <w:szCs w:val="24"/>
              </w:rPr>
            </w:pPr>
            <w:r>
              <w:rPr>
                <w:rFonts w:ascii="Times New Roman" w:hAnsi="Times New Roman" w:cs="Times New Roman"/>
                <w:color w:val="000000"/>
                <w:sz w:val="24"/>
                <w:szCs w:val="24"/>
              </w:rPr>
              <w:t>состав русского фольклора. Принципы выделения жанров (формальные, содержательные</w:t>
            </w:r>
          </w:p>
          <w:p w:rsidR="004263DF" w:rsidRDefault="00E925A7">
            <w:pPr>
              <w:spacing w:after="0" w:line="240" w:lineRule="auto"/>
              <w:jc w:val="both"/>
              <w:rPr>
                <w:sz w:val="24"/>
                <w:szCs w:val="24"/>
              </w:rPr>
            </w:pPr>
            <w:r>
              <w:rPr>
                <w:rFonts w:ascii="Times New Roman" w:hAnsi="Times New Roman" w:cs="Times New Roman"/>
                <w:color w:val="000000"/>
                <w:sz w:val="24"/>
                <w:szCs w:val="24"/>
              </w:rPr>
              <w:t>критерии, формы бытования текста, функция текста в народной культуре). Особенности</w:t>
            </w:r>
          </w:p>
          <w:p w:rsidR="004263DF" w:rsidRDefault="00E925A7">
            <w:pPr>
              <w:spacing w:after="0" w:line="240" w:lineRule="auto"/>
              <w:jc w:val="both"/>
              <w:rPr>
                <w:sz w:val="24"/>
                <w:szCs w:val="24"/>
              </w:rPr>
            </w:pPr>
            <w:r>
              <w:rPr>
                <w:rFonts w:ascii="Times New Roman" w:hAnsi="Times New Roman" w:cs="Times New Roman"/>
                <w:color w:val="000000"/>
                <w:sz w:val="24"/>
                <w:szCs w:val="24"/>
              </w:rPr>
              <w:t>бытования отдельных жанров (обзор). Выделение фольклорных жанров в фольклористике</w:t>
            </w:r>
          </w:p>
          <w:p w:rsidR="004263DF" w:rsidRDefault="00E925A7">
            <w:pPr>
              <w:spacing w:after="0" w:line="240" w:lineRule="auto"/>
              <w:jc w:val="both"/>
              <w:rPr>
                <w:sz w:val="24"/>
                <w:szCs w:val="24"/>
              </w:rPr>
            </w:pPr>
            <w:r>
              <w:rPr>
                <w:rFonts w:ascii="Times New Roman" w:hAnsi="Times New Roman" w:cs="Times New Roman"/>
                <w:color w:val="000000"/>
                <w:sz w:val="24"/>
                <w:szCs w:val="24"/>
              </w:rPr>
              <w:t>и внутри народной традиции.Обрядовый фольклор.Народный календарь.Семейная обрядность.Окказиональная обрядность.Эпические и лиро-эпические жанры русского фольклора.Прозаические жанры русского фольклора.Поэтика фольклорного текста.</w:t>
            </w:r>
          </w:p>
        </w:tc>
      </w:tr>
    </w:tbl>
    <w:p w:rsidR="004263DF" w:rsidRDefault="00E925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63DF">
        <w:trPr>
          <w:trHeight w:hRule="exact" w:val="304"/>
        </w:trPr>
        <w:tc>
          <w:tcPr>
            <w:tcW w:w="9654" w:type="dxa"/>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b/>
                <w:color w:val="000000"/>
                <w:sz w:val="24"/>
                <w:szCs w:val="24"/>
              </w:rPr>
              <w:lastRenderedPageBreak/>
              <w:t>Жанры эпики</w:t>
            </w:r>
          </w:p>
        </w:tc>
      </w:tr>
      <w:tr w:rsidR="004263DF">
        <w:trPr>
          <w:trHeight w:hRule="exact" w:val="1096"/>
        </w:trPr>
        <w:tc>
          <w:tcPr>
            <w:tcW w:w="9654" w:type="dxa"/>
            <w:shd w:val="clear" w:color="000000" w:fill="FFFFFF"/>
            <w:tcMar>
              <w:left w:w="34" w:type="dxa"/>
              <w:right w:w="34" w:type="dxa"/>
            </w:tcMar>
          </w:tcPr>
          <w:p w:rsidR="004263DF" w:rsidRDefault="004263DF">
            <w:pPr>
              <w:spacing w:after="0" w:line="240" w:lineRule="auto"/>
              <w:jc w:val="both"/>
              <w:rPr>
                <w:sz w:val="24"/>
                <w:szCs w:val="24"/>
              </w:rPr>
            </w:pPr>
          </w:p>
          <w:p w:rsidR="004263DF" w:rsidRDefault="00E925A7">
            <w:pPr>
              <w:spacing w:after="0" w:line="240" w:lineRule="auto"/>
              <w:jc w:val="both"/>
              <w:rPr>
                <w:sz w:val="24"/>
                <w:szCs w:val="24"/>
              </w:rPr>
            </w:pPr>
            <w:r>
              <w:rPr>
                <w:rFonts w:ascii="Times New Roman" w:hAnsi="Times New Roman" w:cs="Times New Roman"/>
                <w:color w:val="000000"/>
                <w:sz w:val="24"/>
                <w:szCs w:val="24"/>
              </w:rPr>
              <w:t>Развитие жанра романа.Новаторские принципы организации идейно-композиционной структуры произведений писателей-эпиков.Формирование эпического направления в литературе.</w:t>
            </w:r>
          </w:p>
        </w:tc>
      </w:tr>
      <w:tr w:rsidR="004263DF">
        <w:trPr>
          <w:trHeight w:hRule="exact" w:val="14"/>
        </w:trPr>
        <w:tc>
          <w:tcPr>
            <w:tcW w:w="9640" w:type="dxa"/>
          </w:tcPr>
          <w:p w:rsidR="004263DF" w:rsidRDefault="004263DF"/>
        </w:tc>
      </w:tr>
      <w:tr w:rsidR="004263DF">
        <w:trPr>
          <w:trHeight w:hRule="exact" w:val="304"/>
        </w:trPr>
        <w:tc>
          <w:tcPr>
            <w:tcW w:w="9654" w:type="dxa"/>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b/>
                <w:color w:val="000000"/>
                <w:sz w:val="24"/>
                <w:szCs w:val="24"/>
              </w:rPr>
              <w:t>Драматургические жанры</w:t>
            </w:r>
          </w:p>
        </w:tc>
      </w:tr>
      <w:tr w:rsidR="004263DF">
        <w:trPr>
          <w:trHeight w:hRule="exact" w:val="4341"/>
        </w:trPr>
        <w:tc>
          <w:tcPr>
            <w:tcW w:w="9654" w:type="dxa"/>
            <w:shd w:val="clear" w:color="000000" w:fill="FFFFFF"/>
            <w:tcMar>
              <w:left w:w="34" w:type="dxa"/>
              <w:right w:w="34" w:type="dxa"/>
            </w:tcMar>
          </w:tcPr>
          <w:p w:rsidR="004263DF" w:rsidRDefault="00E925A7">
            <w:pPr>
              <w:spacing w:after="0" w:line="240" w:lineRule="auto"/>
              <w:jc w:val="both"/>
              <w:rPr>
                <w:sz w:val="24"/>
                <w:szCs w:val="24"/>
              </w:rPr>
            </w:pPr>
            <w:r>
              <w:rPr>
                <w:rFonts w:ascii="Times New Roman" w:hAnsi="Times New Roman" w:cs="Times New Roman"/>
                <w:color w:val="000000"/>
                <w:sz w:val="24"/>
                <w:szCs w:val="24"/>
              </w:rPr>
              <w:t>Драматургия как</w:t>
            </w:r>
          </w:p>
          <w:p w:rsidR="004263DF" w:rsidRDefault="00E925A7">
            <w:pPr>
              <w:spacing w:after="0" w:line="240" w:lineRule="auto"/>
              <w:jc w:val="both"/>
              <w:rPr>
                <w:sz w:val="24"/>
                <w:szCs w:val="24"/>
              </w:rPr>
            </w:pPr>
            <w:r>
              <w:rPr>
                <w:rFonts w:ascii="Times New Roman" w:hAnsi="Times New Roman" w:cs="Times New Roman"/>
                <w:color w:val="000000"/>
                <w:sz w:val="24"/>
                <w:szCs w:val="24"/>
              </w:rPr>
              <w:t>род литературы и</w:t>
            </w:r>
          </w:p>
          <w:p w:rsidR="004263DF" w:rsidRDefault="00E925A7">
            <w:pPr>
              <w:spacing w:after="0" w:line="240" w:lineRule="auto"/>
              <w:jc w:val="both"/>
              <w:rPr>
                <w:sz w:val="24"/>
                <w:szCs w:val="24"/>
              </w:rPr>
            </w:pPr>
            <w:r>
              <w:rPr>
                <w:rFonts w:ascii="Times New Roman" w:hAnsi="Times New Roman" w:cs="Times New Roman"/>
                <w:color w:val="000000"/>
                <w:sz w:val="24"/>
                <w:szCs w:val="24"/>
              </w:rPr>
              <w:t>основа зрелищных</w:t>
            </w:r>
          </w:p>
          <w:p w:rsidR="004263DF" w:rsidRDefault="00E925A7">
            <w:pPr>
              <w:spacing w:after="0" w:line="240" w:lineRule="auto"/>
              <w:jc w:val="both"/>
              <w:rPr>
                <w:sz w:val="24"/>
                <w:szCs w:val="24"/>
              </w:rPr>
            </w:pPr>
            <w:r>
              <w:rPr>
                <w:rFonts w:ascii="Times New Roman" w:hAnsi="Times New Roman" w:cs="Times New Roman"/>
                <w:color w:val="000000"/>
                <w:sz w:val="24"/>
                <w:szCs w:val="24"/>
              </w:rPr>
              <w:t>искусств</w:t>
            </w:r>
          </w:p>
          <w:p w:rsidR="004263DF" w:rsidRDefault="00E925A7">
            <w:pPr>
              <w:spacing w:after="0" w:line="240" w:lineRule="auto"/>
              <w:jc w:val="both"/>
              <w:rPr>
                <w:sz w:val="24"/>
                <w:szCs w:val="24"/>
              </w:rPr>
            </w:pPr>
            <w:r>
              <w:rPr>
                <w:rFonts w:ascii="Times New Roman" w:hAnsi="Times New Roman" w:cs="Times New Roman"/>
                <w:color w:val="000000"/>
                <w:sz w:val="24"/>
                <w:szCs w:val="24"/>
              </w:rPr>
              <w:t>Герой. Конфликт.</w:t>
            </w:r>
          </w:p>
          <w:p w:rsidR="004263DF" w:rsidRDefault="00E925A7">
            <w:pPr>
              <w:spacing w:after="0" w:line="240" w:lineRule="auto"/>
              <w:jc w:val="both"/>
              <w:rPr>
                <w:sz w:val="24"/>
                <w:szCs w:val="24"/>
              </w:rPr>
            </w:pPr>
            <w:r>
              <w:rPr>
                <w:rFonts w:ascii="Times New Roman" w:hAnsi="Times New Roman" w:cs="Times New Roman"/>
                <w:color w:val="000000"/>
                <w:sz w:val="24"/>
                <w:szCs w:val="24"/>
              </w:rPr>
              <w:t>Композиция</w:t>
            </w:r>
          </w:p>
          <w:p w:rsidR="004263DF" w:rsidRDefault="00E925A7">
            <w:pPr>
              <w:spacing w:after="0" w:line="240" w:lineRule="auto"/>
              <w:jc w:val="both"/>
              <w:rPr>
                <w:sz w:val="24"/>
                <w:szCs w:val="24"/>
              </w:rPr>
            </w:pPr>
            <w:r>
              <w:rPr>
                <w:rFonts w:ascii="Times New Roman" w:hAnsi="Times New Roman" w:cs="Times New Roman"/>
                <w:color w:val="000000"/>
                <w:sz w:val="24"/>
                <w:szCs w:val="24"/>
              </w:rPr>
              <w:t>Жанры драматур-</w:t>
            </w:r>
          </w:p>
          <w:p w:rsidR="004263DF" w:rsidRDefault="00E925A7">
            <w:pPr>
              <w:spacing w:after="0" w:line="240" w:lineRule="auto"/>
              <w:jc w:val="both"/>
              <w:rPr>
                <w:sz w:val="24"/>
                <w:szCs w:val="24"/>
              </w:rPr>
            </w:pPr>
            <w:r>
              <w:rPr>
                <w:rFonts w:ascii="Times New Roman" w:hAnsi="Times New Roman" w:cs="Times New Roman"/>
                <w:color w:val="000000"/>
                <w:sz w:val="24"/>
                <w:szCs w:val="24"/>
              </w:rPr>
              <w:t>гии и типы нарра-</w:t>
            </w:r>
          </w:p>
          <w:p w:rsidR="004263DF" w:rsidRDefault="00E925A7">
            <w:pPr>
              <w:spacing w:after="0" w:line="240" w:lineRule="auto"/>
              <w:jc w:val="both"/>
              <w:rPr>
                <w:sz w:val="24"/>
                <w:szCs w:val="24"/>
              </w:rPr>
            </w:pPr>
            <w:r>
              <w:rPr>
                <w:rFonts w:ascii="Times New Roman" w:hAnsi="Times New Roman" w:cs="Times New Roman"/>
                <w:color w:val="000000"/>
                <w:sz w:val="24"/>
                <w:szCs w:val="24"/>
              </w:rPr>
              <w:t>тивов</w:t>
            </w:r>
          </w:p>
          <w:p w:rsidR="004263DF" w:rsidRDefault="00E925A7">
            <w:pPr>
              <w:spacing w:after="0" w:line="240" w:lineRule="auto"/>
              <w:jc w:val="both"/>
              <w:rPr>
                <w:sz w:val="24"/>
                <w:szCs w:val="24"/>
              </w:rPr>
            </w:pPr>
            <w:r>
              <w:rPr>
                <w:rFonts w:ascii="Times New Roman" w:hAnsi="Times New Roman" w:cs="Times New Roman"/>
                <w:color w:val="000000"/>
                <w:sz w:val="24"/>
                <w:szCs w:val="24"/>
              </w:rPr>
              <w:t>Психология воз-</w:t>
            </w:r>
          </w:p>
          <w:p w:rsidR="004263DF" w:rsidRDefault="00E925A7">
            <w:pPr>
              <w:spacing w:after="0" w:line="240" w:lineRule="auto"/>
              <w:jc w:val="both"/>
              <w:rPr>
                <w:sz w:val="24"/>
                <w:szCs w:val="24"/>
              </w:rPr>
            </w:pPr>
            <w:r>
              <w:rPr>
                <w:rFonts w:ascii="Times New Roman" w:hAnsi="Times New Roman" w:cs="Times New Roman"/>
                <w:color w:val="000000"/>
                <w:sz w:val="24"/>
                <w:szCs w:val="24"/>
              </w:rPr>
              <w:t>действия драмати-</w:t>
            </w:r>
          </w:p>
          <w:p w:rsidR="004263DF" w:rsidRDefault="00E925A7">
            <w:pPr>
              <w:spacing w:after="0" w:line="240" w:lineRule="auto"/>
              <w:jc w:val="both"/>
              <w:rPr>
                <w:sz w:val="24"/>
                <w:szCs w:val="24"/>
              </w:rPr>
            </w:pPr>
            <w:r>
              <w:rPr>
                <w:rFonts w:ascii="Times New Roman" w:hAnsi="Times New Roman" w:cs="Times New Roman"/>
                <w:color w:val="000000"/>
                <w:sz w:val="24"/>
                <w:szCs w:val="24"/>
              </w:rPr>
              <w:t>ческого зрелища</w:t>
            </w:r>
          </w:p>
          <w:p w:rsidR="004263DF" w:rsidRDefault="00E925A7">
            <w:pPr>
              <w:spacing w:after="0" w:line="240" w:lineRule="auto"/>
              <w:jc w:val="both"/>
              <w:rPr>
                <w:sz w:val="24"/>
                <w:szCs w:val="24"/>
              </w:rPr>
            </w:pPr>
            <w:r>
              <w:rPr>
                <w:rFonts w:ascii="Times New Roman" w:hAnsi="Times New Roman" w:cs="Times New Roman"/>
                <w:color w:val="000000"/>
                <w:sz w:val="24"/>
                <w:szCs w:val="24"/>
              </w:rPr>
              <w:t>Драматургия как</w:t>
            </w:r>
          </w:p>
          <w:p w:rsidR="004263DF" w:rsidRDefault="00E925A7">
            <w:pPr>
              <w:spacing w:after="0" w:line="240" w:lineRule="auto"/>
              <w:jc w:val="both"/>
              <w:rPr>
                <w:sz w:val="24"/>
                <w:szCs w:val="24"/>
              </w:rPr>
            </w:pPr>
            <w:r>
              <w:rPr>
                <w:rFonts w:ascii="Times New Roman" w:hAnsi="Times New Roman" w:cs="Times New Roman"/>
                <w:color w:val="000000"/>
                <w:sz w:val="24"/>
                <w:szCs w:val="24"/>
              </w:rPr>
              <w:t>тип коммуникации:</w:t>
            </w:r>
          </w:p>
          <w:p w:rsidR="004263DF" w:rsidRDefault="00E925A7">
            <w:pPr>
              <w:spacing w:after="0" w:line="240" w:lineRule="auto"/>
              <w:jc w:val="both"/>
              <w:rPr>
                <w:sz w:val="24"/>
                <w:szCs w:val="24"/>
              </w:rPr>
            </w:pPr>
            <w:r>
              <w:rPr>
                <w:rFonts w:ascii="Times New Roman" w:hAnsi="Times New Roman" w:cs="Times New Roman"/>
                <w:color w:val="000000"/>
                <w:sz w:val="24"/>
                <w:szCs w:val="24"/>
              </w:rPr>
              <w:t>особенности плат-</w:t>
            </w:r>
          </w:p>
          <w:p w:rsidR="004263DF" w:rsidRDefault="00E925A7">
            <w:pPr>
              <w:spacing w:after="0" w:line="240" w:lineRule="auto"/>
              <w:jc w:val="both"/>
              <w:rPr>
                <w:sz w:val="24"/>
                <w:szCs w:val="24"/>
              </w:rPr>
            </w:pPr>
            <w:r>
              <w:rPr>
                <w:rFonts w:ascii="Times New Roman" w:hAnsi="Times New Roman" w:cs="Times New Roman"/>
                <w:color w:val="000000"/>
                <w:sz w:val="24"/>
                <w:szCs w:val="24"/>
              </w:rPr>
              <w:t>форм.</w:t>
            </w:r>
          </w:p>
        </w:tc>
      </w:tr>
      <w:tr w:rsidR="004263DF">
        <w:trPr>
          <w:trHeight w:hRule="exact" w:val="14"/>
        </w:trPr>
        <w:tc>
          <w:tcPr>
            <w:tcW w:w="9640" w:type="dxa"/>
          </w:tcPr>
          <w:p w:rsidR="004263DF" w:rsidRDefault="004263DF"/>
        </w:tc>
      </w:tr>
      <w:tr w:rsidR="004263DF">
        <w:trPr>
          <w:trHeight w:hRule="exact" w:val="304"/>
        </w:trPr>
        <w:tc>
          <w:tcPr>
            <w:tcW w:w="9654" w:type="dxa"/>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b/>
                <w:color w:val="000000"/>
                <w:sz w:val="24"/>
                <w:szCs w:val="24"/>
              </w:rPr>
              <w:t>Жанры лирики и лиро-эпики</w:t>
            </w:r>
          </w:p>
        </w:tc>
      </w:tr>
      <w:tr w:rsidR="004263DF">
        <w:trPr>
          <w:trHeight w:hRule="exact" w:val="1637"/>
        </w:trPr>
        <w:tc>
          <w:tcPr>
            <w:tcW w:w="9654" w:type="dxa"/>
            <w:shd w:val="clear" w:color="000000" w:fill="FFFFFF"/>
            <w:tcMar>
              <w:left w:w="34" w:type="dxa"/>
              <w:right w:w="34" w:type="dxa"/>
            </w:tcMar>
          </w:tcPr>
          <w:p w:rsidR="004263DF" w:rsidRDefault="00E925A7">
            <w:pPr>
              <w:spacing w:after="0" w:line="240" w:lineRule="auto"/>
              <w:jc w:val="both"/>
              <w:rPr>
                <w:sz w:val="24"/>
                <w:szCs w:val="24"/>
              </w:rPr>
            </w:pPr>
            <w:r>
              <w:rPr>
                <w:rFonts w:ascii="Times New Roman" w:hAnsi="Times New Roman" w:cs="Times New Roman"/>
                <w:color w:val="000000"/>
                <w:sz w:val="24"/>
                <w:szCs w:val="24"/>
              </w:rPr>
              <w:t>Лиро-эпические произведения: – синтез эпического и лирического начал. От эпоса – наличие повествования, сюжетность (хотя и ослабленную), систему персонажей (менее развитую, чем в эпосе), воспроизведение предметного мира. От лирики – выражение субъективного переживания, наличие лирического героя (объединенного с повествователем в одном лице), тяготение к относительно малому объему и стихотворной речи, часто психологизм.</w:t>
            </w:r>
          </w:p>
        </w:tc>
      </w:tr>
      <w:tr w:rsidR="004263DF">
        <w:trPr>
          <w:trHeight w:hRule="exact" w:val="14"/>
        </w:trPr>
        <w:tc>
          <w:tcPr>
            <w:tcW w:w="9640" w:type="dxa"/>
          </w:tcPr>
          <w:p w:rsidR="004263DF" w:rsidRDefault="004263DF"/>
        </w:tc>
      </w:tr>
      <w:tr w:rsidR="004263DF">
        <w:trPr>
          <w:trHeight w:hRule="exact" w:val="304"/>
        </w:trPr>
        <w:tc>
          <w:tcPr>
            <w:tcW w:w="9654" w:type="dxa"/>
            <w:shd w:val="clear" w:color="000000" w:fill="FFFFFF"/>
            <w:tcMar>
              <w:left w:w="34" w:type="dxa"/>
              <w:right w:w="34" w:type="dxa"/>
            </w:tcMar>
          </w:tcPr>
          <w:p w:rsidR="004263DF" w:rsidRDefault="00E925A7">
            <w:pPr>
              <w:spacing w:after="0" w:line="240" w:lineRule="auto"/>
              <w:jc w:val="center"/>
              <w:rPr>
                <w:sz w:val="24"/>
                <w:szCs w:val="24"/>
              </w:rPr>
            </w:pPr>
            <w:r>
              <w:rPr>
                <w:rFonts w:ascii="Times New Roman" w:hAnsi="Times New Roman" w:cs="Times New Roman"/>
                <w:b/>
                <w:color w:val="000000"/>
                <w:sz w:val="24"/>
                <w:szCs w:val="24"/>
              </w:rPr>
              <w:t>Развитие жанра в современной литературе</w:t>
            </w:r>
          </w:p>
        </w:tc>
      </w:tr>
      <w:tr w:rsidR="004263DF">
        <w:trPr>
          <w:trHeight w:hRule="exact" w:val="826"/>
        </w:trPr>
        <w:tc>
          <w:tcPr>
            <w:tcW w:w="9654" w:type="dxa"/>
            <w:shd w:val="clear" w:color="000000" w:fill="FFFFFF"/>
            <w:tcMar>
              <w:left w:w="34" w:type="dxa"/>
              <w:right w:w="34" w:type="dxa"/>
            </w:tcMar>
          </w:tcPr>
          <w:p w:rsidR="004263DF" w:rsidRDefault="00E925A7">
            <w:pPr>
              <w:spacing w:after="0" w:line="240" w:lineRule="auto"/>
              <w:jc w:val="both"/>
              <w:rPr>
                <w:sz w:val="24"/>
                <w:szCs w:val="24"/>
              </w:rPr>
            </w:pPr>
            <w:r>
              <w:rPr>
                <w:rFonts w:ascii="Times New Roman" w:hAnsi="Times New Roman" w:cs="Times New Roman"/>
                <w:color w:val="000000"/>
                <w:sz w:val="24"/>
                <w:szCs w:val="24"/>
              </w:rPr>
              <w:t>Наиболее распространенные современные жанры: боевик, детектив,любовный роман, фантастика (научная, фэнтези), фантастика, мистика, исторический роман и приключения (авантюрный роман).</w:t>
            </w:r>
          </w:p>
        </w:tc>
      </w:tr>
      <w:tr w:rsidR="004263DF">
        <w:trPr>
          <w:trHeight w:hRule="exact" w:val="855"/>
        </w:trPr>
        <w:tc>
          <w:tcPr>
            <w:tcW w:w="9654" w:type="dxa"/>
            <w:shd w:val="clear" w:color="000000" w:fill="FFFFFF"/>
            <w:tcMar>
              <w:left w:w="34" w:type="dxa"/>
              <w:right w:w="34" w:type="dxa"/>
            </w:tcMar>
          </w:tcPr>
          <w:p w:rsidR="004263DF" w:rsidRDefault="004263DF">
            <w:pPr>
              <w:spacing w:after="0" w:line="240" w:lineRule="auto"/>
              <w:rPr>
                <w:sz w:val="24"/>
                <w:szCs w:val="24"/>
              </w:rPr>
            </w:pPr>
          </w:p>
          <w:p w:rsidR="004263DF" w:rsidRDefault="00E925A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4263DF">
        <w:trPr>
          <w:trHeight w:hRule="exact" w:val="4912"/>
        </w:trPr>
        <w:tc>
          <w:tcPr>
            <w:tcW w:w="9654" w:type="dxa"/>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«Теория фольклорных и литературных жанров» / Попова О.В.. – Омск: Изд-во Омской гуманитарной академии, 2022.</w:t>
            </w:r>
          </w:p>
          <w:p w:rsidR="004263DF" w:rsidRDefault="00E925A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4263DF" w:rsidRDefault="00E925A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4263DF" w:rsidRDefault="00E925A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4263DF" w:rsidRDefault="00E925A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4263DF">
        <w:trPr>
          <w:trHeight w:hRule="exact" w:val="855"/>
        </w:trPr>
        <w:tc>
          <w:tcPr>
            <w:tcW w:w="9654" w:type="dxa"/>
            <w:gridSpan w:val="2"/>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4263DF" w:rsidRDefault="00E925A7">
            <w:pPr>
              <w:spacing w:after="0" w:line="240" w:lineRule="auto"/>
              <w:rPr>
                <w:sz w:val="24"/>
                <w:szCs w:val="24"/>
              </w:rPr>
            </w:pPr>
            <w:r>
              <w:rPr>
                <w:rFonts w:ascii="Times New Roman" w:hAnsi="Times New Roman" w:cs="Times New Roman"/>
                <w:b/>
                <w:color w:val="000000"/>
                <w:sz w:val="24"/>
                <w:szCs w:val="24"/>
              </w:rPr>
              <w:t>Основная:</w:t>
            </w:r>
          </w:p>
        </w:tc>
      </w:tr>
      <w:tr w:rsidR="004263DF">
        <w:trPr>
          <w:trHeight w:hRule="exact" w:val="826"/>
        </w:trPr>
        <w:tc>
          <w:tcPr>
            <w:tcW w:w="9654" w:type="dxa"/>
            <w:gridSpan w:val="2"/>
            <w:shd w:val="clear" w:color="000000" w:fill="FFFFFF"/>
            <w:tcMar>
              <w:left w:w="34" w:type="dxa"/>
              <w:right w:w="34" w:type="dxa"/>
            </w:tcMar>
          </w:tcPr>
          <w:p w:rsidR="004263DF" w:rsidRDefault="00E925A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литературоведение.</w:t>
            </w:r>
            <w:r>
              <w:t xml:space="preserve"> </w:t>
            </w:r>
            <w:r>
              <w:rPr>
                <w:rFonts w:ascii="Times New Roman" w:hAnsi="Times New Roman" w:cs="Times New Roman"/>
                <w:color w:val="000000"/>
                <w:sz w:val="24"/>
                <w:szCs w:val="24"/>
              </w:rPr>
              <w:t>Основы</w:t>
            </w:r>
            <w:r>
              <w:t xml:space="preserve"> </w:t>
            </w:r>
            <w:r>
              <w:rPr>
                <w:rFonts w:ascii="Times New Roman" w:hAnsi="Times New Roman" w:cs="Times New Roman"/>
                <w:color w:val="000000"/>
                <w:sz w:val="24"/>
                <w:szCs w:val="24"/>
              </w:rPr>
              <w:t>теории</w:t>
            </w:r>
            <w:r>
              <w:t xml:space="preserve"> </w:t>
            </w:r>
            <w:r>
              <w:rPr>
                <w:rFonts w:ascii="Times New Roman" w:hAnsi="Times New Roman" w:cs="Times New Roman"/>
                <w:color w:val="000000"/>
                <w:sz w:val="24"/>
                <w:szCs w:val="24"/>
              </w:rPr>
              <w:t>литературы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Мещеряков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Козлов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Кубарева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Сербул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978-5-534-07660-8.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165DE">
                <w:rPr>
                  <w:rStyle w:val="a3"/>
                </w:rPr>
                <w:t>https://www.biblio-online.ru/bcode/431991</w:t>
              </w:r>
            </w:hyperlink>
            <w:r>
              <w:t xml:space="preserve"> </w:t>
            </w:r>
          </w:p>
        </w:tc>
      </w:tr>
      <w:tr w:rsidR="004263DF">
        <w:trPr>
          <w:trHeight w:hRule="exact" w:val="826"/>
        </w:trPr>
        <w:tc>
          <w:tcPr>
            <w:tcW w:w="9654" w:type="dxa"/>
            <w:gridSpan w:val="2"/>
            <w:shd w:val="clear" w:color="000000" w:fill="FFFFFF"/>
            <w:tcMar>
              <w:left w:w="34" w:type="dxa"/>
              <w:right w:w="34" w:type="dxa"/>
            </w:tcMar>
          </w:tcPr>
          <w:p w:rsidR="004263DF" w:rsidRDefault="00E925A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мастерстве</w:t>
            </w:r>
            <w:r>
              <w:t xml:space="preserve"> </w:t>
            </w:r>
            <w:r>
              <w:rPr>
                <w:rFonts w:ascii="Times New Roman" w:hAnsi="Times New Roman" w:cs="Times New Roman"/>
                <w:color w:val="000000"/>
                <w:sz w:val="24"/>
                <w:szCs w:val="24"/>
              </w:rPr>
              <w:t>литературной</w:t>
            </w:r>
            <w:r>
              <w:t xml:space="preserve"> </w:t>
            </w:r>
            <w:r>
              <w:rPr>
                <w:rFonts w:ascii="Times New Roman" w:hAnsi="Times New Roman" w:cs="Times New Roman"/>
                <w:color w:val="000000"/>
                <w:sz w:val="24"/>
                <w:szCs w:val="24"/>
              </w:rPr>
              <w:t>критики.</w:t>
            </w:r>
            <w:r>
              <w:t xml:space="preserve"> </w:t>
            </w:r>
            <w:r>
              <w:rPr>
                <w:rFonts w:ascii="Times New Roman" w:hAnsi="Times New Roman" w:cs="Times New Roman"/>
                <w:color w:val="000000"/>
                <w:sz w:val="24"/>
                <w:szCs w:val="24"/>
              </w:rPr>
              <w:t>Жанры,</w:t>
            </w:r>
            <w:r>
              <w:t xml:space="preserve"> </w:t>
            </w:r>
            <w:r>
              <w:rPr>
                <w:rFonts w:ascii="Times New Roman" w:hAnsi="Times New Roman" w:cs="Times New Roman"/>
                <w:color w:val="000000"/>
                <w:sz w:val="24"/>
                <w:szCs w:val="24"/>
              </w:rPr>
              <w:t>композиция,</w:t>
            </w:r>
            <w:r>
              <w:t xml:space="preserve"> </w:t>
            </w:r>
            <w:r>
              <w:rPr>
                <w:rFonts w:ascii="Times New Roman" w:hAnsi="Times New Roman" w:cs="Times New Roman"/>
                <w:color w:val="000000"/>
                <w:sz w:val="24"/>
                <w:szCs w:val="24"/>
              </w:rPr>
              <w:t>стиль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Егоров</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978-5-534-07229-7.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165DE">
                <w:rPr>
                  <w:rStyle w:val="a3"/>
                </w:rPr>
                <w:t>https://urait.ru/bcode/422737</w:t>
              </w:r>
            </w:hyperlink>
            <w:r>
              <w:t xml:space="preserve"> </w:t>
            </w:r>
          </w:p>
        </w:tc>
      </w:tr>
      <w:tr w:rsidR="004263DF">
        <w:trPr>
          <w:trHeight w:hRule="exact" w:val="277"/>
        </w:trPr>
        <w:tc>
          <w:tcPr>
            <w:tcW w:w="285" w:type="dxa"/>
          </w:tcPr>
          <w:p w:rsidR="004263DF" w:rsidRDefault="004263DF"/>
        </w:tc>
        <w:tc>
          <w:tcPr>
            <w:tcW w:w="9370" w:type="dxa"/>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i/>
                <w:color w:val="000000"/>
                <w:sz w:val="24"/>
                <w:szCs w:val="24"/>
              </w:rPr>
              <w:t>Дополнительная:</w:t>
            </w:r>
          </w:p>
        </w:tc>
      </w:tr>
      <w:tr w:rsidR="004263DF">
        <w:trPr>
          <w:trHeight w:hRule="exact" w:val="26"/>
        </w:trPr>
        <w:tc>
          <w:tcPr>
            <w:tcW w:w="9654" w:type="dxa"/>
            <w:gridSpan w:val="2"/>
            <w:vMerge w:val="restart"/>
            <w:shd w:val="clear" w:color="000000" w:fill="FFFFFF"/>
            <w:tcMar>
              <w:left w:w="34" w:type="dxa"/>
              <w:right w:w="34" w:type="dxa"/>
            </w:tcMar>
          </w:tcPr>
          <w:p w:rsidR="004263DF" w:rsidRDefault="00E925A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литературоведение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Крупчанов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Вершинина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Илюшин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Мурзак</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Озеров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Целкова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Щербакова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Ястребов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978-5-534-03119-5.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165DE">
                <w:rPr>
                  <w:rStyle w:val="a3"/>
                </w:rPr>
                <w:t>https://www.biblio-online.ru/bcode/431986</w:t>
              </w:r>
            </w:hyperlink>
            <w:r>
              <w:t xml:space="preserve"> </w:t>
            </w:r>
          </w:p>
        </w:tc>
      </w:tr>
      <w:tr w:rsidR="004263DF">
        <w:trPr>
          <w:trHeight w:hRule="exact" w:val="1069"/>
        </w:trPr>
        <w:tc>
          <w:tcPr>
            <w:tcW w:w="9654" w:type="dxa"/>
            <w:gridSpan w:val="2"/>
            <w:vMerge/>
            <w:shd w:val="clear" w:color="000000" w:fill="FFFFFF"/>
            <w:tcMar>
              <w:left w:w="34" w:type="dxa"/>
              <w:right w:w="34" w:type="dxa"/>
            </w:tcMar>
          </w:tcPr>
          <w:p w:rsidR="004263DF" w:rsidRDefault="004263DF"/>
        </w:tc>
      </w:tr>
      <w:tr w:rsidR="004263DF">
        <w:trPr>
          <w:trHeight w:hRule="exact" w:val="585"/>
        </w:trPr>
        <w:tc>
          <w:tcPr>
            <w:tcW w:w="9654" w:type="dxa"/>
            <w:gridSpan w:val="2"/>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4263DF">
        <w:trPr>
          <w:trHeight w:hRule="exact" w:val="9751"/>
        </w:trPr>
        <w:tc>
          <w:tcPr>
            <w:tcW w:w="9654" w:type="dxa"/>
            <w:gridSpan w:val="2"/>
            <w:shd w:val="clear" w:color="000000" w:fill="FFFFFF"/>
            <w:tcMar>
              <w:left w:w="34" w:type="dxa"/>
              <w:right w:w="34" w:type="dxa"/>
            </w:tcMar>
          </w:tcPr>
          <w:p w:rsidR="004263DF" w:rsidRDefault="00E925A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E165DE">
                <w:rPr>
                  <w:rStyle w:val="a3"/>
                  <w:rFonts w:ascii="Times New Roman" w:hAnsi="Times New Roman" w:cs="Times New Roman"/>
                  <w:sz w:val="24"/>
                  <w:szCs w:val="24"/>
                </w:rPr>
                <w:t>http://www.iprbookshop.ru</w:t>
              </w:r>
            </w:hyperlink>
          </w:p>
          <w:p w:rsidR="004263DF" w:rsidRDefault="00E925A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E165DE">
                <w:rPr>
                  <w:rStyle w:val="a3"/>
                  <w:rFonts w:ascii="Times New Roman" w:hAnsi="Times New Roman" w:cs="Times New Roman"/>
                  <w:sz w:val="24"/>
                  <w:szCs w:val="24"/>
                </w:rPr>
                <w:t>http://biblio-online.ru</w:t>
              </w:r>
            </w:hyperlink>
          </w:p>
          <w:p w:rsidR="004263DF" w:rsidRDefault="00E925A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E165DE">
                <w:rPr>
                  <w:rStyle w:val="a3"/>
                  <w:rFonts w:ascii="Times New Roman" w:hAnsi="Times New Roman" w:cs="Times New Roman"/>
                  <w:sz w:val="24"/>
                  <w:szCs w:val="24"/>
                </w:rPr>
                <w:t>http://window.edu.ru/</w:t>
              </w:r>
            </w:hyperlink>
          </w:p>
          <w:p w:rsidR="004263DF" w:rsidRDefault="00E925A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E165DE">
                <w:rPr>
                  <w:rStyle w:val="a3"/>
                  <w:rFonts w:ascii="Times New Roman" w:hAnsi="Times New Roman" w:cs="Times New Roman"/>
                  <w:sz w:val="24"/>
                  <w:szCs w:val="24"/>
                </w:rPr>
                <w:t>http://elibrary.ru</w:t>
              </w:r>
            </w:hyperlink>
          </w:p>
          <w:p w:rsidR="004263DF" w:rsidRDefault="00E925A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E165DE">
                <w:rPr>
                  <w:rStyle w:val="a3"/>
                  <w:rFonts w:ascii="Times New Roman" w:hAnsi="Times New Roman" w:cs="Times New Roman"/>
                  <w:sz w:val="24"/>
                  <w:szCs w:val="24"/>
                </w:rPr>
                <w:t>http://www.sciencedirect.com</w:t>
              </w:r>
            </w:hyperlink>
          </w:p>
          <w:p w:rsidR="004263DF" w:rsidRDefault="00E925A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4263DF" w:rsidRDefault="00E925A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E165DE">
                <w:rPr>
                  <w:rStyle w:val="a3"/>
                  <w:rFonts w:ascii="Times New Roman" w:hAnsi="Times New Roman" w:cs="Times New Roman"/>
                  <w:sz w:val="24"/>
                  <w:szCs w:val="24"/>
                </w:rPr>
                <w:t>http://journals.cambridge.org</w:t>
              </w:r>
            </w:hyperlink>
          </w:p>
          <w:p w:rsidR="004263DF" w:rsidRDefault="00E925A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E165DE">
                <w:rPr>
                  <w:rStyle w:val="a3"/>
                  <w:rFonts w:ascii="Times New Roman" w:hAnsi="Times New Roman" w:cs="Times New Roman"/>
                  <w:sz w:val="24"/>
                  <w:szCs w:val="24"/>
                </w:rPr>
                <w:t>http://www.oxfordjoumals.org</w:t>
              </w:r>
            </w:hyperlink>
          </w:p>
          <w:p w:rsidR="004263DF" w:rsidRDefault="00E925A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E165DE">
                <w:rPr>
                  <w:rStyle w:val="a3"/>
                  <w:rFonts w:ascii="Times New Roman" w:hAnsi="Times New Roman" w:cs="Times New Roman"/>
                  <w:sz w:val="24"/>
                  <w:szCs w:val="24"/>
                </w:rPr>
                <w:t>http://dic.academic.ru/</w:t>
              </w:r>
            </w:hyperlink>
          </w:p>
          <w:p w:rsidR="004263DF" w:rsidRDefault="00E925A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E165DE">
                <w:rPr>
                  <w:rStyle w:val="a3"/>
                  <w:rFonts w:ascii="Times New Roman" w:hAnsi="Times New Roman" w:cs="Times New Roman"/>
                  <w:sz w:val="24"/>
                  <w:szCs w:val="24"/>
                </w:rPr>
                <w:t>http://www.benran.ru</w:t>
              </w:r>
            </w:hyperlink>
          </w:p>
          <w:p w:rsidR="004263DF" w:rsidRDefault="00E925A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E165DE">
                <w:rPr>
                  <w:rStyle w:val="a3"/>
                  <w:rFonts w:ascii="Times New Roman" w:hAnsi="Times New Roman" w:cs="Times New Roman"/>
                  <w:sz w:val="24"/>
                  <w:szCs w:val="24"/>
                </w:rPr>
                <w:t>http://www.gks.ru</w:t>
              </w:r>
            </w:hyperlink>
          </w:p>
          <w:p w:rsidR="004263DF" w:rsidRDefault="00E925A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E165DE">
                <w:rPr>
                  <w:rStyle w:val="a3"/>
                  <w:rFonts w:ascii="Times New Roman" w:hAnsi="Times New Roman" w:cs="Times New Roman"/>
                  <w:sz w:val="24"/>
                  <w:szCs w:val="24"/>
                </w:rPr>
                <w:t>http://diss.rsl.ru</w:t>
              </w:r>
            </w:hyperlink>
          </w:p>
          <w:p w:rsidR="004263DF" w:rsidRDefault="00E925A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E165DE">
                <w:rPr>
                  <w:rStyle w:val="a3"/>
                  <w:rFonts w:ascii="Times New Roman" w:hAnsi="Times New Roman" w:cs="Times New Roman"/>
                  <w:sz w:val="24"/>
                  <w:szCs w:val="24"/>
                </w:rPr>
                <w:t>http://ru.spinform.ru</w:t>
              </w:r>
            </w:hyperlink>
          </w:p>
          <w:p w:rsidR="004263DF" w:rsidRDefault="00E925A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4263DF" w:rsidRDefault="00E925A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4263DF">
        <w:trPr>
          <w:trHeight w:hRule="exact" w:val="314"/>
        </w:trPr>
        <w:tc>
          <w:tcPr>
            <w:tcW w:w="9654" w:type="dxa"/>
            <w:gridSpan w:val="2"/>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4263DF">
        <w:trPr>
          <w:trHeight w:hRule="exact" w:val="720"/>
        </w:trPr>
        <w:tc>
          <w:tcPr>
            <w:tcW w:w="9654" w:type="dxa"/>
            <w:gridSpan w:val="2"/>
            <w:shd w:val="clear" w:color="000000" w:fill="FFFFFF"/>
            <w:tcMar>
              <w:left w:w="34" w:type="dxa"/>
              <w:right w:w="34" w:type="dxa"/>
            </w:tcMar>
          </w:tcPr>
          <w:p w:rsidR="004263DF" w:rsidRDefault="00E925A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w:t>
            </w:r>
          </w:p>
        </w:tc>
      </w:tr>
    </w:tbl>
    <w:p w:rsidR="004263DF" w:rsidRDefault="00E925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63DF">
        <w:trPr>
          <w:trHeight w:hRule="exact" w:val="13095"/>
        </w:trPr>
        <w:tc>
          <w:tcPr>
            <w:tcW w:w="9654" w:type="dxa"/>
            <w:shd w:val="clear" w:color="000000" w:fill="FFFFFF"/>
            <w:tcMar>
              <w:left w:w="34" w:type="dxa"/>
              <w:right w:w="34" w:type="dxa"/>
            </w:tcMar>
          </w:tcPr>
          <w:p w:rsidR="004263DF" w:rsidRDefault="00E925A7">
            <w:pPr>
              <w:spacing w:after="0" w:line="240" w:lineRule="auto"/>
              <w:jc w:val="both"/>
              <w:rPr>
                <w:sz w:val="24"/>
                <w:szCs w:val="24"/>
              </w:rPr>
            </w:pPr>
            <w:r>
              <w:rPr>
                <w:rFonts w:ascii="Times New Roman" w:hAnsi="Times New Roman" w:cs="Times New Roman"/>
                <w:color w:val="000000"/>
                <w:sz w:val="24"/>
                <w:szCs w:val="24"/>
              </w:rPr>
              <w:lastRenderedPageBreak/>
              <w:t>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4263DF" w:rsidRDefault="00E925A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4263DF" w:rsidRDefault="00E925A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4263DF" w:rsidRDefault="00E925A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4263DF" w:rsidRDefault="00E925A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4263DF" w:rsidRDefault="00E925A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4263DF" w:rsidRDefault="00E925A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4263DF" w:rsidRDefault="00E925A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4263DF" w:rsidRDefault="00E925A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4263DF" w:rsidRDefault="00E925A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4263DF" w:rsidRDefault="00E925A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4263DF">
        <w:trPr>
          <w:trHeight w:hRule="exact" w:val="855"/>
        </w:trPr>
        <w:tc>
          <w:tcPr>
            <w:tcW w:w="9654" w:type="dxa"/>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4263DF">
        <w:trPr>
          <w:trHeight w:hRule="exact" w:val="1440"/>
        </w:trPr>
        <w:tc>
          <w:tcPr>
            <w:tcW w:w="9654" w:type="dxa"/>
            <w:shd w:val="clear" w:color="000000" w:fill="FFFFFF"/>
            <w:tcMar>
              <w:left w:w="34" w:type="dxa"/>
              <w:right w:w="34" w:type="dxa"/>
            </w:tcMar>
          </w:tcPr>
          <w:p w:rsidR="004263DF" w:rsidRDefault="00E925A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4263DF" w:rsidRDefault="004263DF">
            <w:pPr>
              <w:spacing w:after="0" w:line="240" w:lineRule="auto"/>
              <w:jc w:val="both"/>
              <w:rPr>
                <w:sz w:val="24"/>
                <w:szCs w:val="24"/>
              </w:rPr>
            </w:pPr>
          </w:p>
          <w:p w:rsidR="004263DF" w:rsidRDefault="00E925A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4263DF" w:rsidRDefault="00E925A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4263DF" w:rsidRDefault="00E925A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tc>
      </w:tr>
    </w:tbl>
    <w:p w:rsidR="004263DF" w:rsidRDefault="00E925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63DF">
        <w:trPr>
          <w:trHeight w:hRule="exact" w:val="1637"/>
        </w:trPr>
        <w:tc>
          <w:tcPr>
            <w:tcW w:w="9654" w:type="dxa"/>
            <w:shd w:val="clear" w:color="000000" w:fill="FFFFFF"/>
            <w:tcMar>
              <w:left w:w="34" w:type="dxa"/>
              <w:right w:w="34" w:type="dxa"/>
            </w:tcMar>
          </w:tcPr>
          <w:p w:rsidR="004263DF" w:rsidRDefault="00E925A7">
            <w:pPr>
              <w:spacing w:after="0" w:line="240" w:lineRule="auto"/>
              <w:jc w:val="both"/>
              <w:rPr>
                <w:sz w:val="24"/>
                <w:szCs w:val="24"/>
              </w:rPr>
            </w:pPr>
            <w:r>
              <w:rPr>
                <w:rFonts w:ascii="Times New Roman" w:hAnsi="Times New Roman" w:cs="Times New Roman"/>
                <w:color w:val="000000"/>
                <w:sz w:val="24"/>
                <w:szCs w:val="24"/>
              </w:rPr>
              <w:lastRenderedPageBreak/>
              <w:t>• Cвободно распространяемый офисный пакет с открытым исходным кодом LibreOffice 6.0.3.2 Stable</w:t>
            </w:r>
          </w:p>
          <w:p w:rsidR="004263DF" w:rsidRDefault="00E925A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4263DF" w:rsidRDefault="00E925A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4263DF" w:rsidRDefault="004263DF">
            <w:pPr>
              <w:spacing w:after="0" w:line="240" w:lineRule="auto"/>
              <w:jc w:val="both"/>
              <w:rPr>
                <w:sz w:val="24"/>
                <w:szCs w:val="24"/>
              </w:rPr>
            </w:pPr>
          </w:p>
          <w:p w:rsidR="004263DF" w:rsidRDefault="00E925A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4263DF">
        <w:trPr>
          <w:trHeight w:hRule="exact" w:val="304"/>
        </w:trPr>
        <w:tc>
          <w:tcPr>
            <w:tcW w:w="9654" w:type="dxa"/>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4263DF">
        <w:trPr>
          <w:trHeight w:hRule="exact" w:val="304"/>
        </w:trPr>
        <w:tc>
          <w:tcPr>
            <w:tcW w:w="9654" w:type="dxa"/>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4263DF">
        <w:trPr>
          <w:trHeight w:hRule="exact" w:val="304"/>
        </w:trPr>
        <w:tc>
          <w:tcPr>
            <w:tcW w:w="9654" w:type="dxa"/>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E165DE">
                <w:rPr>
                  <w:rStyle w:val="a3"/>
                  <w:rFonts w:ascii="Times New Roman" w:hAnsi="Times New Roman" w:cs="Times New Roman"/>
                  <w:sz w:val="24"/>
                  <w:szCs w:val="24"/>
                </w:rPr>
                <w:t>http://www.president.kremlin.ru</w:t>
              </w:r>
            </w:hyperlink>
          </w:p>
        </w:tc>
      </w:tr>
      <w:tr w:rsidR="004263DF">
        <w:trPr>
          <w:trHeight w:hRule="exact" w:val="304"/>
        </w:trPr>
        <w:tc>
          <w:tcPr>
            <w:tcW w:w="9654" w:type="dxa"/>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E165DE">
                <w:rPr>
                  <w:rStyle w:val="a3"/>
                  <w:rFonts w:ascii="Times New Roman" w:hAnsi="Times New Roman" w:cs="Times New Roman"/>
                  <w:sz w:val="24"/>
                  <w:szCs w:val="24"/>
                </w:rPr>
                <w:t>http://www.ict.edu.ru</w:t>
              </w:r>
            </w:hyperlink>
          </w:p>
        </w:tc>
      </w:tr>
      <w:tr w:rsidR="004263DF">
        <w:trPr>
          <w:trHeight w:hRule="exact" w:val="304"/>
        </w:trPr>
        <w:tc>
          <w:tcPr>
            <w:tcW w:w="9654" w:type="dxa"/>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4263DF">
        <w:trPr>
          <w:trHeight w:hRule="exact" w:val="585"/>
        </w:trPr>
        <w:tc>
          <w:tcPr>
            <w:tcW w:w="9654" w:type="dxa"/>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4263DF" w:rsidRDefault="00E925A7">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E165DE">
                <w:rPr>
                  <w:rStyle w:val="a3"/>
                  <w:rFonts w:ascii="Times New Roman" w:hAnsi="Times New Roman" w:cs="Times New Roman"/>
                  <w:sz w:val="24"/>
                  <w:szCs w:val="24"/>
                </w:rPr>
                <w:t>http://fgosvo.ru</w:t>
              </w:r>
            </w:hyperlink>
          </w:p>
        </w:tc>
      </w:tr>
      <w:tr w:rsidR="004263DF">
        <w:trPr>
          <w:trHeight w:hRule="exact" w:val="304"/>
        </w:trPr>
        <w:tc>
          <w:tcPr>
            <w:tcW w:w="9654" w:type="dxa"/>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E165DE">
                <w:rPr>
                  <w:rStyle w:val="a3"/>
                  <w:rFonts w:ascii="Times New Roman" w:hAnsi="Times New Roman" w:cs="Times New Roman"/>
                  <w:sz w:val="24"/>
                  <w:szCs w:val="24"/>
                </w:rPr>
                <w:t>http://pravo.gov.ru</w:t>
              </w:r>
            </w:hyperlink>
          </w:p>
        </w:tc>
      </w:tr>
      <w:tr w:rsidR="004263DF">
        <w:trPr>
          <w:trHeight w:hRule="exact" w:val="304"/>
        </w:trPr>
        <w:tc>
          <w:tcPr>
            <w:tcW w:w="9654" w:type="dxa"/>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E165DE">
                <w:rPr>
                  <w:rStyle w:val="a3"/>
                  <w:rFonts w:ascii="Times New Roman" w:hAnsi="Times New Roman" w:cs="Times New Roman"/>
                  <w:sz w:val="24"/>
                  <w:szCs w:val="24"/>
                </w:rPr>
                <w:t>http://edu.garant.ru/omga/</w:t>
              </w:r>
            </w:hyperlink>
          </w:p>
        </w:tc>
      </w:tr>
      <w:tr w:rsidR="004263DF">
        <w:trPr>
          <w:trHeight w:hRule="exact" w:val="585"/>
        </w:trPr>
        <w:tc>
          <w:tcPr>
            <w:tcW w:w="9654" w:type="dxa"/>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E165DE">
                <w:rPr>
                  <w:rStyle w:val="a3"/>
                  <w:rFonts w:ascii="Times New Roman" w:hAnsi="Times New Roman" w:cs="Times New Roman"/>
                  <w:sz w:val="24"/>
                  <w:szCs w:val="24"/>
                </w:rPr>
                <w:t>http://www.consultant.ru/edu/student/study/</w:t>
              </w:r>
            </w:hyperlink>
          </w:p>
        </w:tc>
      </w:tr>
      <w:tr w:rsidR="004263DF">
        <w:trPr>
          <w:trHeight w:hRule="exact" w:val="314"/>
        </w:trPr>
        <w:tc>
          <w:tcPr>
            <w:tcW w:w="9654" w:type="dxa"/>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4263DF">
        <w:trPr>
          <w:trHeight w:hRule="exact" w:val="7587"/>
        </w:trPr>
        <w:tc>
          <w:tcPr>
            <w:tcW w:w="9654" w:type="dxa"/>
            <w:shd w:val="clear" w:color="000000" w:fill="FFFFFF"/>
            <w:tcMar>
              <w:left w:w="34" w:type="dxa"/>
              <w:right w:w="34" w:type="dxa"/>
            </w:tcMar>
          </w:tcPr>
          <w:p w:rsidR="004263DF" w:rsidRDefault="00E925A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4263DF" w:rsidRDefault="00E925A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4263DF" w:rsidRDefault="00E925A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4263DF" w:rsidRDefault="00E925A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4263DF" w:rsidRDefault="00E925A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4263DF" w:rsidRDefault="00E925A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4263DF" w:rsidRDefault="00E925A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4263DF" w:rsidRDefault="00E925A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4263DF" w:rsidRDefault="00E925A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4263DF" w:rsidRDefault="00E925A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4263DF" w:rsidRDefault="00E925A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4263DF" w:rsidRDefault="00E925A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4263DF" w:rsidRDefault="00E925A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4263DF" w:rsidRDefault="00E925A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4263DF">
        <w:trPr>
          <w:trHeight w:hRule="exact" w:val="277"/>
        </w:trPr>
        <w:tc>
          <w:tcPr>
            <w:tcW w:w="9640" w:type="dxa"/>
          </w:tcPr>
          <w:p w:rsidR="004263DF" w:rsidRDefault="004263DF"/>
        </w:tc>
      </w:tr>
      <w:tr w:rsidR="004263DF">
        <w:trPr>
          <w:trHeight w:hRule="exact" w:val="585"/>
        </w:trPr>
        <w:tc>
          <w:tcPr>
            <w:tcW w:w="9654" w:type="dxa"/>
            <w:shd w:val="clear" w:color="000000" w:fill="FFFFFF"/>
            <w:tcMar>
              <w:left w:w="34" w:type="dxa"/>
              <w:right w:w="34" w:type="dxa"/>
            </w:tcMar>
          </w:tcPr>
          <w:p w:rsidR="004263DF" w:rsidRDefault="00E925A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4263DF">
        <w:trPr>
          <w:trHeight w:hRule="exact" w:val="1687"/>
        </w:trPr>
        <w:tc>
          <w:tcPr>
            <w:tcW w:w="9654" w:type="dxa"/>
            <w:shd w:val="clear" w:color="000000" w:fill="FFFFFF"/>
            <w:tcMar>
              <w:left w:w="34" w:type="dxa"/>
              <w:right w:w="34" w:type="dxa"/>
            </w:tcMar>
          </w:tcPr>
          <w:p w:rsidR="004263DF" w:rsidRDefault="00E925A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263DF" w:rsidRDefault="00E925A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w:t>
            </w:r>
          </w:p>
        </w:tc>
      </w:tr>
    </w:tbl>
    <w:p w:rsidR="004263DF" w:rsidRDefault="00E925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4263DF">
        <w:trPr>
          <w:trHeight w:hRule="exact" w:val="12455"/>
        </w:trPr>
        <w:tc>
          <w:tcPr>
            <w:tcW w:w="9654" w:type="dxa"/>
            <w:shd w:val="clear" w:color="000000" w:fill="FFFFFF"/>
            <w:tcMar>
              <w:left w:w="34" w:type="dxa"/>
              <w:right w:w="34" w:type="dxa"/>
            </w:tcMar>
          </w:tcPr>
          <w:p w:rsidR="004263DF" w:rsidRDefault="00E925A7">
            <w:pPr>
              <w:spacing w:after="0" w:line="240" w:lineRule="auto"/>
              <w:jc w:val="both"/>
              <w:rPr>
                <w:sz w:val="24"/>
                <w:szCs w:val="24"/>
              </w:rPr>
            </w:pPr>
            <w:r>
              <w:rPr>
                <w:rFonts w:ascii="Times New Roman" w:hAnsi="Times New Roman" w:cs="Times New Roman"/>
                <w:color w:val="000000"/>
                <w:sz w:val="24"/>
                <w:szCs w:val="24"/>
              </w:rPr>
              <w:lastRenderedPageBreak/>
              <w:t>расположенных по адресу г. Омск, ул. 4 Челюскинцев, 2а, г. Омск, ул. 2 Производственная, д. 41/1</w:t>
            </w:r>
          </w:p>
          <w:p w:rsidR="004263DF" w:rsidRDefault="00E925A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4263DF" w:rsidRDefault="00E925A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4263DF" w:rsidRDefault="00E925A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4263DF" w:rsidRDefault="00E925A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4263DF" w:rsidRDefault="004263DF"/>
    <w:sectPr w:rsidR="004263D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263DF"/>
    <w:rsid w:val="006E02A3"/>
    <w:rsid w:val="00D31453"/>
    <w:rsid w:val="00E165DE"/>
    <w:rsid w:val="00E209E2"/>
    <w:rsid w:val="00E92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925A7"/>
    <w:rPr>
      <w:color w:val="0563C1" w:themeColor="hyperlink"/>
      <w:u w:val="single"/>
    </w:rPr>
  </w:style>
  <w:style w:type="character" w:styleId="a4">
    <w:name w:val="Unresolved Mention"/>
    <w:basedOn w:val="a0"/>
    <w:uiPriority w:val="99"/>
    <w:semiHidden/>
    <w:unhideWhenUsed/>
    <w:rsid w:val="00E92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biblio-online.ru/bcode/431986"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5" Type="http://schemas.openxmlformats.org/officeDocument/2006/relationships/hyperlink" Target="https://urait.ru/bcode/422737"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www.biblio-online.ru/bcode/431991"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6036</Words>
  <Characters>34408</Characters>
  <Application>Microsoft Office Word</Application>
  <DocSecurity>0</DocSecurity>
  <Lines>286</Lines>
  <Paragraphs>80</Paragraphs>
  <ScaleCrop>false</ScaleCrop>
  <Company/>
  <LinksUpToDate>false</LinksUpToDate>
  <CharactersWithSpaces>40364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2022-2023_ФГОС3++2022_Бак-ОФО-Ф(Ф)(22)_plx_Теория фольклорных и литературных жанров</dc:title>
  <dc:creator>FastReport.NET</dc:creator>
  <cp:lastModifiedBy>Mark Bernstorf</cp:lastModifiedBy>
  <cp:revision>4</cp:revision>
  <dcterms:created xsi:type="dcterms:W3CDTF">2022-05-03T01:11:00Z</dcterms:created>
  <dcterms:modified xsi:type="dcterms:W3CDTF">2022-11-13T21:14:00Z</dcterms:modified>
</cp:coreProperties>
</file>